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10534" w:type="dxa"/>
        <w:tblInd w:w="108" w:type="dxa"/>
        <w:tblLook w:val="04A0"/>
      </w:tblPr>
      <w:tblGrid>
        <w:gridCol w:w="2835"/>
        <w:gridCol w:w="7699"/>
      </w:tblGrid>
      <w:tr w:rsidR="00CB72A4" w:rsidRPr="005952A2" w:rsidTr="00F35002">
        <w:trPr>
          <w:trHeight w:val="783"/>
        </w:trPr>
        <w:tc>
          <w:tcPr>
            <w:tcW w:w="2835" w:type="dxa"/>
            <w:tcBorders>
              <w:right w:val="nil"/>
            </w:tcBorders>
            <w:vAlign w:val="center"/>
          </w:tcPr>
          <w:p w:rsidR="00CB72A4" w:rsidRPr="00F63CDA" w:rsidRDefault="00CB72A4" w:rsidP="0027347F">
            <w:pPr>
              <w:jc w:val="center"/>
              <w:rPr>
                <w:rFonts w:ascii="Arial" w:hAnsi="Arial" w:cs="Arial"/>
                <w:b/>
                <w:sz w:val="20"/>
                <w:szCs w:val="20"/>
              </w:rPr>
            </w:pPr>
            <w:r>
              <w:rPr>
                <w:rFonts w:ascii="Arial" w:hAnsi="Arial" w:cs="Arial"/>
                <w:b/>
                <w:sz w:val="20"/>
                <w:szCs w:val="20"/>
              </w:rPr>
              <w:t>AGENDA 21 - CNOSF</w:t>
            </w:r>
          </w:p>
        </w:tc>
        <w:tc>
          <w:tcPr>
            <w:tcW w:w="7699" w:type="dxa"/>
            <w:shd w:val="clear" w:color="auto" w:fill="auto"/>
            <w:vAlign w:val="center"/>
          </w:tcPr>
          <w:p w:rsidR="0027347F" w:rsidRPr="0027347F" w:rsidRDefault="0027347F" w:rsidP="0027347F">
            <w:pPr>
              <w:jc w:val="center"/>
              <w:rPr>
                <w:rFonts w:ascii="Arial" w:hAnsi="Arial" w:cs="Arial"/>
                <w:b/>
                <w:bCs/>
                <w:i/>
                <w:iCs/>
                <w:sz w:val="20"/>
                <w:szCs w:val="20"/>
                <w:u w:val="single"/>
              </w:rPr>
            </w:pPr>
            <w:r w:rsidRPr="0027347F">
              <w:rPr>
                <w:rFonts w:ascii="Arial" w:hAnsi="Arial" w:cs="Arial"/>
                <w:b/>
                <w:bCs/>
                <w:i/>
                <w:iCs/>
                <w:sz w:val="20"/>
                <w:szCs w:val="20"/>
                <w:u w:val="single"/>
              </w:rPr>
              <w:t>Article  1</w:t>
            </w:r>
            <w:r w:rsidR="00D902D7">
              <w:rPr>
                <w:rFonts w:ascii="Arial" w:hAnsi="Arial" w:cs="Arial"/>
                <w:b/>
                <w:bCs/>
                <w:i/>
                <w:iCs/>
                <w:sz w:val="20"/>
                <w:szCs w:val="20"/>
                <w:u w:val="single"/>
              </w:rPr>
              <w:t>9</w:t>
            </w:r>
            <w:r w:rsidRPr="0027347F">
              <w:rPr>
                <w:rFonts w:ascii="Arial" w:hAnsi="Arial" w:cs="Arial"/>
                <w:b/>
                <w:bCs/>
                <w:i/>
                <w:iCs/>
                <w:sz w:val="20"/>
                <w:szCs w:val="20"/>
                <w:u w:val="single"/>
              </w:rPr>
              <w:t>.</w:t>
            </w:r>
            <w:r w:rsidR="008562B9">
              <w:rPr>
                <w:rFonts w:ascii="Arial" w:hAnsi="Arial" w:cs="Arial"/>
                <w:b/>
                <w:bCs/>
                <w:i/>
                <w:iCs/>
                <w:sz w:val="20"/>
                <w:szCs w:val="20"/>
                <w:u w:val="single"/>
              </w:rPr>
              <w:t>1</w:t>
            </w:r>
          </w:p>
          <w:p w:rsidR="00CB72A4" w:rsidRPr="00031D9C" w:rsidRDefault="00D902D7" w:rsidP="00D902D7">
            <w:pPr>
              <w:jc w:val="both"/>
              <w:rPr>
                <w:rFonts w:ascii="Arial" w:hAnsi="Arial" w:cs="Arial"/>
                <w:b/>
                <w:sz w:val="20"/>
                <w:szCs w:val="20"/>
              </w:rPr>
            </w:pPr>
            <w:r w:rsidRPr="00D902D7">
              <w:rPr>
                <w:rFonts w:ascii="Arial" w:hAnsi="Arial" w:cs="Arial"/>
                <w:b/>
                <w:i/>
                <w:iCs/>
                <w:color w:val="00B050"/>
                <w:sz w:val="20"/>
                <w:szCs w:val="20"/>
              </w:rPr>
              <w:t xml:space="preserve">Adopter des modes de consommation visant à promouvoir </w:t>
            </w:r>
            <w:r>
              <w:rPr>
                <w:rFonts w:ascii="Arial" w:hAnsi="Arial" w:cs="Arial"/>
                <w:b/>
                <w:i/>
                <w:iCs/>
                <w:color w:val="00B050"/>
                <w:sz w:val="20"/>
                <w:szCs w:val="20"/>
              </w:rPr>
              <w:t>les</w:t>
            </w:r>
            <w:r w:rsidRPr="00D902D7">
              <w:rPr>
                <w:rFonts w:ascii="Arial" w:hAnsi="Arial" w:cs="Arial"/>
                <w:b/>
                <w:i/>
                <w:iCs/>
                <w:color w:val="00B050"/>
                <w:sz w:val="20"/>
                <w:szCs w:val="20"/>
              </w:rPr>
              <w:t xml:space="preserve"> économies d’énergie</w:t>
            </w:r>
            <w:r>
              <w:rPr>
                <w:rFonts w:ascii="Arial" w:hAnsi="Arial" w:cs="Arial"/>
                <w:b/>
                <w:i/>
                <w:iCs/>
                <w:color w:val="00B050"/>
                <w:sz w:val="20"/>
                <w:szCs w:val="20"/>
              </w:rPr>
              <w:t>.</w:t>
            </w:r>
          </w:p>
        </w:tc>
      </w:tr>
    </w:tbl>
    <w:p w:rsidR="00CB72A4" w:rsidRDefault="00CB72A4" w:rsidP="005952A2">
      <w:pPr>
        <w:spacing w:after="0"/>
        <w:rPr>
          <w:rFonts w:ascii="Arial" w:hAnsi="Arial" w:cs="Arial"/>
          <w:sz w:val="20"/>
          <w:szCs w:val="20"/>
        </w:rPr>
      </w:pPr>
    </w:p>
    <w:tbl>
      <w:tblPr>
        <w:tblStyle w:val="Grilledutableau"/>
        <w:tblW w:w="10534" w:type="dxa"/>
        <w:tblInd w:w="108" w:type="dxa"/>
        <w:tblLook w:val="04A0"/>
      </w:tblPr>
      <w:tblGrid>
        <w:gridCol w:w="2999"/>
        <w:gridCol w:w="2259"/>
        <w:gridCol w:w="2397"/>
        <w:gridCol w:w="567"/>
        <w:gridCol w:w="567"/>
        <w:gridCol w:w="567"/>
        <w:gridCol w:w="567"/>
        <w:gridCol w:w="611"/>
      </w:tblGrid>
      <w:tr w:rsidR="00CB72A4" w:rsidRPr="005952A2" w:rsidTr="00F71DB8">
        <w:trPr>
          <w:trHeight w:val="326"/>
        </w:trPr>
        <w:tc>
          <w:tcPr>
            <w:tcW w:w="2999" w:type="dxa"/>
            <w:vMerge w:val="restart"/>
            <w:tcBorders>
              <w:right w:val="nil"/>
            </w:tcBorders>
            <w:vAlign w:val="center"/>
          </w:tcPr>
          <w:p w:rsidR="00CB72A4" w:rsidRPr="00F63CDA" w:rsidRDefault="00CB72A4" w:rsidP="00B76E89">
            <w:pPr>
              <w:rPr>
                <w:rFonts w:ascii="Arial" w:hAnsi="Arial" w:cs="Arial"/>
                <w:b/>
                <w:sz w:val="20"/>
                <w:szCs w:val="20"/>
              </w:rPr>
            </w:pPr>
            <w:r w:rsidRPr="00F71DB8">
              <w:rPr>
                <w:rFonts w:ascii="Arial" w:hAnsi="Arial" w:cs="Arial"/>
                <w:b/>
                <w:sz w:val="20"/>
                <w:szCs w:val="20"/>
              </w:rPr>
              <w:t>Plus-value</w:t>
            </w:r>
            <w:r w:rsidRPr="00F63CDA">
              <w:rPr>
                <w:rFonts w:ascii="Arial" w:hAnsi="Arial" w:cs="Arial"/>
                <w:b/>
                <w:sz w:val="20"/>
                <w:szCs w:val="20"/>
              </w:rPr>
              <w:t xml:space="preserve"> de l’action</w:t>
            </w:r>
          </w:p>
        </w:tc>
        <w:tc>
          <w:tcPr>
            <w:tcW w:w="2259" w:type="dxa"/>
            <w:tcBorders>
              <w:right w:val="nil"/>
            </w:tcBorders>
            <w:vAlign w:val="center"/>
          </w:tcPr>
          <w:p w:rsidR="00CB72A4" w:rsidRPr="005952A2" w:rsidRDefault="00CB72A4" w:rsidP="00B76E89">
            <w:pPr>
              <w:rPr>
                <w:rFonts w:ascii="Arial" w:hAnsi="Arial" w:cs="Arial"/>
                <w:sz w:val="20"/>
                <w:szCs w:val="20"/>
              </w:rPr>
            </w:pPr>
            <w:r w:rsidRPr="005952A2">
              <w:rPr>
                <w:rFonts w:ascii="Arial" w:hAnsi="Arial" w:cs="Arial"/>
                <w:sz w:val="20"/>
                <w:szCs w:val="20"/>
              </w:rPr>
              <w:t>Economique</w:t>
            </w:r>
          </w:p>
        </w:tc>
        <w:tc>
          <w:tcPr>
            <w:tcW w:w="2397" w:type="dxa"/>
            <w:tcBorders>
              <w:left w:val="nil"/>
            </w:tcBorders>
            <w:vAlign w:val="center"/>
          </w:tcPr>
          <w:p w:rsidR="00CB72A4" w:rsidRPr="005952A2" w:rsidRDefault="00CB72A4" w:rsidP="00B76E89">
            <w:pPr>
              <w:rPr>
                <w:rFonts w:ascii="Arial" w:hAnsi="Arial" w:cs="Arial"/>
                <w:sz w:val="20"/>
                <w:szCs w:val="20"/>
              </w:rPr>
            </w:pPr>
          </w:p>
        </w:tc>
        <w:tc>
          <w:tcPr>
            <w:tcW w:w="567" w:type="dxa"/>
            <w:shd w:val="clear" w:color="auto" w:fill="auto"/>
            <w:vAlign w:val="center"/>
          </w:tcPr>
          <w:p w:rsidR="00CB72A4" w:rsidRPr="00F71DB8" w:rsidRDefault="00CB72A4" w:rsidP="00B76E89">
            <w:pPr>
              <w:jc w:val="center"/>
              <w:rPr>
                <w:rFonts w:ascii="Arial" w:hAnsi="Arial" w:cs="Arial"/>
                <w:color w:val="A6A6A6" w:themeColor="background1" w:themeShade="A6"/>
                <w:sz w:val="20"/>
                <w:szCs w:val="20"/>
              </w:rPr>
            </w:pPr>
            <w:r w:rsidRPr="00F71DB8">
              <w:rPr>
                <w:rFonts w:ascii="Arial" w:hAnsi="Arial" w:cs="Arial"/>
                <w:color w:val="A6A6A6" w:themeColor="background1" w:themeShade="A6"/>
                <w:sz w:val="20"/>
                <w:szCs w:val="20"/>
              </w:rPr>
              <w:t>1</w:t>
            </w:r>
          </w:p>
        </w:tc>
        <w:tc>
          <w:tcPr>
            <w:tcW w:w="567" w:type="dxa"/>
            <w:shd w:val="clear" w:color="auto" w:fill="auto"/>
            <w:vAlign w:val="center"/>
          </w:tcPr>
          <w:p w:rsidR="00CB72A4" w:rsidRPr="00F71DB8" w:rsidRDefault="00CB72A4" w:rsidP="00B76E89">
            <w:pPr>
              <w:jc w:val="center"/>
              <w:rPr>
                <w:rFonts w:ascii="Arial" w:hAnsi="Arial" w:cs="Arial"/>
                <w:color w:val="A6A6A6" w:themeColor="background1" w:themeShade="A6"/>
                <w:sz w:val="20"/>
                <w:szCs w:val="20"/>
              </w:rPr>
            </w:pPr>
            <w:r w:rsidRPr="00F71DB8">
              <w:rPr>
                <w:rFonts w:ascii="Arial" w:hAnsi="Arial" w:cs="Arial"/>
                <w:color w:val="A6A6A6" w:themeColor="background1" w:themeShade="A6"/>
                <w:sz w:val="20"/>
                <w:szCs w:val="20"/>
              </w:rPr>
              <w:t>2</w:t>
            </w:r>
          </w:p>
        </w:tc>
        <w:tc>
          <w:tcPr>
            <w:tcW w:w="567" w:type="dxa"/>
            <w:shd w:val="clear" w:color="auto" w:fill="FFC000"/>
            <w:vAlign w:val="center"/>
          </w:tcPr>
          <w:p w:rsidR="00CB72A4" w:rsidRPr="00031D9C" w:rsidRDefault="00CB72A4" w:rsidP="00B76E89">
            <w:pPr>
              <w:jc w:val="center"/>
              <w:rPr>
                <w:rFonts w:ascii="Arial" w:hAnsi="Arial" w:cs="Arial"/>
                <w:b/>
                <w:sz w:val="20"/>
                <w:szCs w:val="20"/>
              </w:rPr>
            </w:pPr>
            <w:r w:rsidRPr="00031D9C">
              <w:rPr>
                <w:rFonts w:ascii="Arial" w:hAnsi="Arial" w:cs="Arial"/>
                <w:b/>
                <w:sz w:val="20"/>
                <w:szCs w:val="20"/>
              </w:rPr>
              <w:t>3</w:t>
            </w:r>
          </w:p>
        </w:tc>
        <w:tc>
          <w:tcPr>
            <w:tcW w:w="567" w:type="dxa"/>
            <w:shd w:val="clear" w:color="auto" w:fill="auto"/>
            <w:vAlign w:val="center"/>
          </w:tcPr>
          <w:p w:rsidR="00CB72A4" w:rsidRPr="00F71DB8" w:rsidRDefault="00CB72A4" w:rsidP="00B76E89">
            <w:pPr>
              <w:jc w:val="center"/>
              <w:rPr>
                <w:rFonts w:ascii="Arial" w:hAnsi="Arial" w:cs="Arial"/>
                <w:color w:val="A6A6A6" w:themeColor="background1" w:themeShade="A6"/>
                <w:sz w:val="20"/>
                <w:szCs w:val="20"/>
              </w:rPr>
            </w:pPr>
            <w:r w:rsidRPr="00F71DB8">
              <w:rPr>
                <w:rFonts w:ascii="Arial" w:hAnsi="Arial" w:cs="Arial"/>
                <w:color w:val="A6A6A6" w:themeColor="background1" w:themeShade="A6"/>
                <w:sz w:val="20"/>
                <w:szCs w:val="20"/>
              </w:rPr>
              <w:t>4</w:t>
            </w:r>
          </w:p>
        </w:tc>
        <w:tc>
          <w:tcPr>
            <w:tcW w:w="611" w:type="dxa"/>
            <w:shd w:val="clear" w:color="auto" w:fill="auto"/>
            <w:vAlign w:val="center"/>
          </w:tcPr>
          <w:p w:rsidR="00CB72A4" w:rsidRPr="00F71DB8" w:rsidRDefault="00CB72A4" w:rsidP="00B76E89">
            <w:pPr>
              <w:jc w:val="center"/>
              <w:rPr>
                <w:rFonts w:ascii="Arial" w:hAnsi="Arial" w:cs="Arial"/>
                <w:color w:val="A6A6A6" w:themeColor="background1" w:themeShade="A6"/>
                <w:sz w:val="20"/>
                <w:szCs w:val="20"/>
              </w:rPr>
            </w:pPr>
            <w:r w:rsidRPr="00F71DB8">
              <w:rPr>
                <w:rFonts w:ascii="Arial" w:hAnsi="Arial" w:cs="Arial"/>
                <w:color w:val="A6A6A6" w:themeColor="background1" w:themeShade="A6"/>
                <w:sz w:val="20"/>
                <w:szCs w:val="20"/>
              </w:rPr>
              <w:t>5</w:t>
            </w:r>
          </w:p>
        </w:tc>
      </w:tr>
      <w:tr w:rsidR="00CB72A4" w:rsidRPr="005952A2" w:rsidTr="00F71DB8">
        <w:trPr>
          <w:trHeight w:val="326"/>
        </w:trPr>
        <w:tc>
          <w:tcPr>
            <w:tcW w:w="2999" w:type="dxa"/>
            <w:vMerge/>
            <w:tcBorders>
              <w:right w:val="nil"/>
            </w:tcBorders>
            <w:vAlign w:val="center"/>
          </w:tcPr>
          <w:p w:rsidR="00CB72A4" w:rsidRPr="00F63CDA" w:rsidRDefault="00CB72A4" w:rsidP="00B76E89">
            <w:pPr>
              <w:rPr>
                <w:rFonts w:ascii="Arial" w:hAnsi="Arial" w:cs="Arial"/>
                <w:sz w:val="20"/>
                <w:szCs w:val="20"/>
              </w:rPr>
            </w:pPr>
          </w:p>
        </w:tc>
        <w:tc>
          <w:tcPr>
            <w:tcW w:w="2259" w:type="dxa"/>
            <w:tcBorders>
              <w:right w:val="nil"/>
            </w:tcBorders>
            <w:vAlign w:val="center"/>
          </w:tcPr>
          <w:p w:rsidR="00CB72A4" w:rsidRPr="005952A2" w:rsidRDefault="00CB72A4" w:rsidP="00B76E89">
            <w:pPr>
              <w:rPr>
                <w:rFonts w:ascii="Arial" w:hAnsi="Arial" w:cs="Arial"/>
                <w:sz w:val="20"/>
                <w:szCs w:val="20"/>
              </w:rPr>
            </w:pPr>
            <w:r w:rsidRPr="005952A2">
              <w:rPr>
                <w:rFonts w:ascii="Arial" w:hAnsi="Arial" w:cs="Arial"/>
                <w:sz w:val="20"/>
                <w:szCs w:val="20"/>
              </w:rPr>
              <w:t>Social</w:t>
            </w:r>
            <w:r w:rsidR="00F71DB8">
              <w:rPr>
                <w:rFonts w:ascii="Arial" w:hAnsi="Arial" w:cs="Arial"/>
                <w:sz w:val="20"/>
                <w:szCs w:val="20"/>
              </w:rPr>
              <w:t>e</w:t>
            </w:r>
          </w:p>
        </w:tc>
        <w:tc>
          <w:tcPr>
            <w:tcW w:w="2397" w:type="dxa"/>
            <w:tcBorders>
              <w:left w:val="nil"/>
            </w:tcBorders>
            <w:vAlign w:val="center"/>
          </w:tcPr>
          <w:p w:rsidR="00CB72A4" w:rsidRPr="005952A2" w:rsidRDefault="00CB72A4" w:rsidP="00B76E89">
            <w:pPr>
              <w:rPr>
                <w:rFonts w:ascii="Arial" w:hAnsi="Arial" w:cs="Arial"/>
                <w:sz w:val="20"/>
                <w:szCs w:val="20"/>
              </w:rPr>
            </w:pPr>
          </w:p>
        </w:tc>
        <w:tc>
          <w:tcPr>
            <w:tcW w:w="567" w:type="dxa"/>
            <w:shd w:val="clear" w:color="auto" w:fill="FF0000"/>
            <w:vAlign w:val="center"/>
          </w:tcPr>
          <w:p w:rsidR="00CB72A4" w:rsidRPr="00031D9C" w:rsidRDefault="00CB72A4" w:rsidP="00B76E89">
            <w:pPr>
              <w:jc w:val="center"/>
              <w:rPr>
                <w:rFonts w:ascii="Arial" w:hAnsi="Arial" w:cs="Arial"/>
                <w:b/>
                <w:sz w:val="20"/>
                <w:szCs w:val="20"/>
              </w:rPr>
            </w:pPr>
            <w:r w:rsidRPr="00031D9C">
              <w:rPr>
                <w:rFonts w:ascii="Arial" w:hAnsi="Arial" w:cs="Arial"/>
                <w:b/>
                <w:sz w:val="20"/>
                <w:szCs w:val="20"/>
              </w:rPr>
              <w:t>1</w:t>
            </w:r>
          </w:p>
        </w:tc>
        <w:tc>
          <w:tcPr>
            <w:tcW w:w="567" w:type="dxa"/>
            <w:shd w:val="clear" w:color="auto" w:fill="auto"/>
            <w:vAlign w:val="center"/>
          </w:tcPr>
          <w:p w:rsidR="00CB72A4" w:rsidRPr="00F71DB8" w:rsidRDefault="00CB72A4" w:rsidP="00B76E89">
            <w:pPr>
              <w:jc w:val="center"/>
              <w:rPr>
                <w:rFonts w:ascii="Arial" w:hAnsi="Arial" w:cs="Arial"/>
                <w:color w:val="A6A6A6" w:themeColor="background1" w:themeShade="A6"/>
                <w:sz w:val="20"/>
                <w:szCs w:val="20"/>
              </w:rPr>
            </w:pPr>
            <w:r w:rsidRPr="00F71DB8">
              <w:rPr>
                <w:rFonts w:ascii="Arial" w:hAnsi="Arial" w:cs="Arial"/>
                <w:color w:val="A6A6A6" w:themeColor="background1" w:themeShade="A6"/>
                <w:sz w:val="20"/>
                <w:szCs w:val="20"/>
              </w:rPr>
              <w:t>2</w:t>
            </w:r>
          </w:p>
        </w:tc>
        <w:tc>
          <w:tcPr>
            <w:tcW w:w="567" w:type="dxa"/>
            <w:shd w:val="clear" w:color="auto" w:fill="auto"/>
            <w:vAlign w:val="center"/>
          </w:tcPr>
          <w:p w:rsidR="00CB72A4" w:rsidRPr="00F71DB8" w:rsidRDefault="00CB72A4" w:rsidP="00B76E89">
            <w:pPr>
              <w:jc w:val="center"/>
              <w:rPr>
                <w:rFonts w:ascii="Arial" w:hAnsi="Arial" w:cs="Arial"/>
                <w:color w:val="A6A6A6" w:themeColor="background1" w:themeShade="A6"/>
                <w:sz w:val="20"/>
                <w:szCs w:val="20"/>
              </w:rPr>
            </w:pPr>
            <w:r w:rsidRPr="00F71DB8">
              <w:rPr>
                <w:rFonts w:ascii="Arial" w:hAnsi="Arial" w:cs="Arial"/>
                <w:color w:val="A6A6A6" w:themeColor="background1" w:themeShade="A6"/>
                <w:sz w:val="20"/>
                <w:szCs w:val="20"/>
              </w:rPr>
              <w:t>3</w:t>
            </w:r>
          </w:p>
        </w:tc>
        <w:tc>
          <w:tcPr>
            <w:tcW w:w="567" w:type="dxa"/>
            <w:shd w:val="clear" w:color="auto" w:fill="auto"/>
            <w:vAlign w:val="center"/>
          </w:tcPr>
          <w:p w:rsidR="00CB72A4" w:rsidRPr="00F71DB8" w:rsidRDefault="00CB72A4" w:rsidP="00B76E89">
            <w:pPr>
              <w:jc w:val="center"/>
              <w:rPr>
                <w:rFonts w:ascii="Arial" w:hAnsi="Arial" w:cs="Arial"/>
                <w:color w:val="A6A6A6" w:themeColor="background1" w:themeShade="A6"/>
                <w:sz w:val="20"/>
                <w:szCs w:val="20"/>
              </w:rPr>
            </w:pPr>
            <w:r w:rsidRPr="00F71DB8">
              <w:rPr>
                <w:rFonts w:ascii="Arial" w:hAnsi="Arial" w:cs="Arial"/>
                <w:color w:val="A6A6A6" w:themeColor="background1" w:themeShade="A6"/>
                <w:sz w:val="20"/>
                <w:szCs w:val="20"/>
              </w:rPr>
              <w:t>4</w:t>
            </w:r>
          </w:p>
        </w:tc>
        <w:tc>
          <w:tcPr>
            <w:tcW w:w="611" w:type="dxa"/>
            <w:shd w:val="clear" w:color="auto" w:fill="auto"/>
            <w:vAlign w:val="center"/>
          </w:tcPr>
          <w:p w:rsidR="00CB72A4" w:rsidRPr="00F71DB8" w:rsidRDefault="00CB72A4" w:rsidP="00B76E89">
            <w:pPr>
              <w:jc w:val="center"/>
              <w:rPr>
                <w:rFonts w:ascii="Arial" w:hAnsi="Arial" w:cs="Arial"/>
                <w:color w:val="A6A6A6" w:themeColor="background1" w:themeShade="A6"/>
                <w:sz w:val="20"/>
                <w:szCs w:val="20"/>
              </w:rPr>
            </w:pPr>
            <w:r w:rsidRPr="00F71DB8">
              <w:rPr>
                <w:rFonts w:ascii="Arial" w:hAnsi="Arial" w:cs="Arial"/>
                <w:color w:val="A6A6A6" w:themeColor="background1" w:themeShade="A6"/>
                <w:sz w:val="20"/>
                <w:szCs w:val="20"/>
              </w:rPr>
              <w:t>5</w:t>
            </w:r>
          </w:p>
        </w:tc>
      </w:tr>
      <w:tr w:rsidR="00CB72A4" w:rsidRPr="005952A2" w:rsidTr="00F71DB8">
        <w:trPr>
          <w:trHeight w:val="326"/>
        </w:trPr>
        <w:tc>
          <w:tcPr>
            <w:tcW w:w="2999" w:type="dxa"/>
            <w:vMerge/>
            <w:tcBorders>
              <w:right w:val="nil"/>
            </w:tcBorders>
            <w:vAlign w:val="center"/>
          </w:tcPr>
          <w:p w:rsidR="00CB72A4" w:rsidRPr="00F63CDA" w:rsidRDefault="00CB72A4" w:rsidP="00B76E89">
            <w:pPr>
              <w:rPr>
                <w:rFonts w:ascii="Arial" w:hAnsi="Arial" w:cs="Arial"/>
                <w:sz w:val="20"/>
                <w:szCs w:val="20"/>
              </w:rPr>
            </w:pPr>
          </w:p>
        </w:tc>
        <w:tc>
          <w:tcPr>
            <w:tcW w:w="2259" w:type="dxa"/>
            <w:tcBorders>
              <w:right w:val="nil"/>
            </w:tcBorders>
            <w:vAlign w:val="center"/>
          </w:tcPr>
          <w:p w:rsidR="00CB72A4" w:rsidRPr="005952A2" w:rsidRDefault="00CB72A4" w:rsidP="00B76E89">
            <w:pPr>
              <w:rPr>
                <w:rFonts w:ascii="Arial" w:hAnsi="Arial" w:cs="Arial"/>
                <w:sz w:val="20"/>
                <w:szCs w:val="20"/>
              </w:rPr>
            </w:pPr>
            <w:r w:rsidRPr="005952A2">
              <w:rPr>
                <w:rFonts w:ascii="Arial" w:hAnsi="Arial" w:cs="Arial"/>
                <w:sz w:val="20"/>
                <w:szCs w:val="20"/>
              </w:rPr>
              <w:t>Environnemental</w:t>
            </w:r>
            <w:r w:rsidR="00F71DB8">
              <w:rPr>
                <w:rFonts w:ascii="Arial" w:hAnsi="Arial" w:cs="Arial"/>
                <w:sz w:val="20"/>
                <w:szCs w:val="20"/>
              </w:rPr>
              <w:t>e</w:t>
            </w:r>
          </w:p>
        </w:tc>
        <w:tc>
          <w:tcPr>
            <w:tcW w:w="2397" w:type="dxa"/>
            <w:tcBorders>
              <w:left w:val="nil"/>
            </w:tcBorders>
            <w:vAlign w:val="center"/>
          </w:tcPr>
          <w:p w:rsidR="00CB72A4" w:rsidRPr="005952A2" w:rsidRDefault="00CB72A4" w:rsidP="00B76E89">
            <w:pPr>
              <w:rPr>
                <w:rFonts w:ascii="Arial" w:hAnsi="Arial" w:cs="Arial"/>
                <w:sz w:val="20"/>
                <w:szCs w:val="20"/>
              </w:rPr>
            </w:pPr>
          </w:p>
        </w:tc>
        <w:tc>
          <w:tcPr>
            <w:tcW w:w="567" w:type="dxa"/>
            <w:shd w:val="clear" w:color="auto" w:fill="auto"/>
            <w:vAlign w:val="center"/>
          </w:tcPr>
          <w:p w:rsidR="00CB72A4" w:rsidRPr="00F71DB8" w:rsidRDefault="00CB72A4" w:rsidP="00B76E89">
            <w:pPr>
              <w:jc w:val="center"/>
              <w:rPr>
                <w:rFonts w:ascii="Arial" w:hAnsi="Arial" w:cs="Arial"/>
                <w:color w:val="A6A6A6" w:themeColor="background1" w:themeShade="A6"/>
                <w:sz w:val="20"/>
                <w:szCs w:val="20"/>
              </w:rPr>
            </w:pPr>
            <w:r w:rsidRPr="00F71DB8">
              <w:rPr>
                <w:rFonts w:ascii="Arial" w:hAnsi="Arial" w:cs="Arial"/>
                <w:color w:val="A6A6A6" w:themeColor="background1" w:themeShade="A6"/>
                <w:sz w:val="20"/>
                <w:szCs w:val="20"/>
              </w:rPr>
              <w:t>1</w:t>
            </w:r>
          </w:p>
        </w:tc>
        <w:tc>
          <w:tcPr>
            <w:tcW w:w="567" w:type="dxa"/>
            <w:shd w:val="clear" w:color="auto" w:fill="auto"/>
            <w:vAlign w:val="center"/>
          </w:tcPr>
          <w:p w:rsidR="00CB72A4" w:rsidRPr="00F71DB8" w:rsidRDefault="00CB72A4" w:rsidP="00B76E89">
            <w:pPr>
              <w:jc w:val="center"/>
              <w:rPr>
                <w:rFonts w:ascii="Arial" w:hAnsi="Arial" w:cs="Arial"/>
                <w:color w:val="A6A6A6" w:themeColor="background1" w:themeShade="A6"/>
                <w:sz w:val="20"/>
                <w:szCs w:val="20"/>
              </w:rPr>
            </w:pPr>
            <w:r w:rsidRPr="00F71DB8">
              <w:rPr>
                <w:rFonts w:ascii="Arial" w:hAnsi="Arial" w:cs="Arial"/>
                <w:color w:val="A6A6A6" w:themeColor="background1" w:themeShade="A6"/>
                <w:sz w:val="20"/>
                <w:szCs w:val="20"/>
              </w:rPr>
              <w:t>2</w:t>
            </w:r>
          </w:p>
        </w:tc>
        <w:tc>
          <w:tcPr>
            <w:tcW w:w="567" w:type="dxa"/>
            <w:shd w:val="clear" w:color="auto" w:fill="auto"/>
            <w:vAlign w:val="center"/>
          </w:tcPr>
          <w:p w:rsidR="00CB72A4" w:rsidRPr="00F71DB8" w:rsidRDefault="00CB72A4" w:rsidP="00B76E89">
            <w:pPr>
              <w:jc w:val="center"/>
              <w:rPr>
                <w:rFonts w:ascii="Arial" w:hAnsi="Arial" w:cs="Arial"/>
                <w:color w:val="A6A6A6" w:themeColor="background1" w:themeShade="A6"/>
                <w:sz w:val="20"/>
                <w:szCs w:val="20"/>
              </w:rPr>
            </w:pPr>
            <w:r w:rsidRPr="00F71DB8">
              <w:rPr>
                <w:rFonts w:ascii="Arial" w:hAnsi="Arial" w:cs="Arial"/>
                <w:color w:val="A6A6A6" w:themeColor="background1" w:themeShade="A6"/>
                <w:sz w:val="20"/>
                <w:szCs w:val="20"/>
              </w:rPr>
              <w:t>3</w:t>
            </w:r>
          </w:p>
        </w:tc>
        <w:tc>
          <w:tcPr>
            <w:tcW w:w="567" w:type="dxa"/>
            <w:shd w:val="clear" w:color="auto" w:fill="auto"/>
            <w:vAlign w:val="center"/>
          </w:tcPr>
          <w:p w:rsidR="00CB72A4" w:rsidRPr="00F71DB8" w:rsidRDefault="00CB72A4" w:rsidP="00B76E89">
            <w:pPr>
              <w:jc w:val="center"/>
              <w:rPr>
                <w:rFonts w:ascii="Arial" w:hAnsi="Arial" w:cs="Arial"/>
                <w:color w:val="A6A6A6" w:themeColor="background1" w:themeShade="A6"/>
                <w:sz w:val="20"/>
                <w:szCs w:val="20"/>
              </w:rPr>
            </w:pPr>
            <w:r w:rsidRPr="00F71DB8">
              <w:rPr>
                <w:rFonts w:ascii="Arial" w:hAnsi="Arial" w:cs="Arial"/>
                <w:color w:val="A6A6A6" w:themeColor="background1" w:themeShade="A6"/>
                <w:sz w:val="20"/>
                <w:szCs w:val="20"/>
              </w:rPr>
              <w:t>4</w:t>
            </w:r>
          </w:p>
        </w:tc>
        <w:tc>
          <w:tcPr>
            <w:tcW w:w="611" w:type="dxa"/>
            <w:shd w:val="clear" w:color="auto" w:fill="00B050"/>
            <w:vAlign w:val="center"/>
          </w:tcPr>
          <w:p w:rsidR="00CB72A4" w:rsidRPr="00031D9C" w:rsidRDefault="00CB72A4" w:rsidP="00B76E89">
            <w:pPr>
              <w:jc w:val="center"/>
              <w:rPr>
                <w:rFonts w:ascii="Arial" w:hAnsi="Arial" w:cs="Arial"/>
                <w:b/>
                <w:sz w:val="20"/>
                <w:szCs w:val="20"/>
              </w:rPr>
            </w:pPr>
            <w:r w:rsidRPr="00031D9C">
              <w:rPr>
                <w:rFonts w:ascii="Arial" w:hAnsi="Arial" w:cs="Arial"/>
                <w:b/>
                <w:sz w:val="20"/>
                <w:szCs w:val="20"/>
              </w:rPr>
              <w:t>5</w:t>
            </w:r>
          </w:p>
        </w:tc>
      </w:tr>
    </w:tbl>
    <w:p w:rsidR="00CB72A4" w:rsidRDefault="00CB72A4" w:rsidP="005952A2">
      <w:pPr>
        <w:spacing w:after="0"/>
        <w:rPr>
          <w:rFonts w:ascii="Arial" w:hAnsi="Arial" w:cs="Arial"/>
          <w:sz w:val="20"/>
          <w:szCs w:val="20"/>
        </w:rPr>
      </w:pPr>
    </w:p>
    <w:tbl>
      <w:tblPr>
        <w:tblStyle w:val="Grilledutableau"/>
        <w:tblW w:w="10490" w:type="dxa"/>
        <w:tblInd w:w="108" w:type="dxa"/>
        <w:tblLook w:val="04A0"/>
      </w:tblPr>
      <w:tblGrid>
        <w:gridCol w:w="2835"/>
        <w:gridCol w:w="2020"/>
        <w:gridCol w:w="2020"/>
        <w:gridCol w:w="2020"/>
        <w:gridCol w:w="1595"/>
      </w:tblGrid>
      <w:tr w:rsidR="001879F8" w:rsidTr="003B7A8A">
        <w:tc>
          <w:tcPr>
            <w:tcW w:w="2835" w:type="dxa"/>
          </w:tcPr>
          <w:p w:rsidR="001879F8" w:rsidRPr="00F63CDA" w:rsidRDefault="001879F8" w:rsidP="005952A2">
            <w:pPr>
              <w:rPr>
                <w:rFonts w:ascii="Arial" w:hAnsi="Arial" w:cs="Arial"/>
                <w:b/>
                <w:sz w:val="20"/>
                <w:szCs w:val="20"/>
              </w:rPr>
            </w:pPr>
            <w:r w:rsidRPr="00F63CDA">
              <w:rPr>
                <w:rFonts w:ascii="Arial" w:hAnsi="Arial" w:cs="Arial"/>
                <w:b/>
                <w:sz w:val="20"/>
                <w:szCs w:val="20"/>
              </w:rPr>
              <w:t>Niveau territorial</w:t>
            </w:r>
          </w:p>
          <w:p w:rsidR="001879F8" w:rsidRDefault="001879F8" w:rsidP="005952A2">
            <w:pPr>
              <w:rPr>
                <w:rFonts w:ascii="Arial" w:hAnsi="Arial" w:cs="Arial"/>
                <w:sz w:val="20"/>
                <w:szCs w:val="20"/>
              </w:rPr>
            </w:pPr>
            <w:r w:rsidRPr="00F63CDA">
              <w:rPr>
                <w:rFonts w:ascii="Arial" w:hAnsi="Arial" w:cs="Arial"/>
                <w:b/>
                <w:sz w:val="20"/>
                <w:szCs w:val="20"/>
              </w:rPr>
              <w:t>(plusieurs possibles)</w:t>
            </w:r>
          </w:p>
        </w:tc>
        <w:tc>
          <w:tcPr>
            <w:tcW w:w="2020" w:type="dxa"/>
            <w:tcBorders>
              <w:right w:val="nil"/>
            </w:tcBorders>
            <w:vAlign w:val="center"/>
          </w:tcPr>
          <w:p w:rsidR="001879F8" w:rsidRDefault="00031D9C" w:rsidP="001879F8">
            <w:pPr>
              <w:jc w:val="center"/>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1879F8">
              <w:rPr>
                <w:rFonts w:ascii="Arial" w:hAnsi="Arial" w:cs="Arial"/>
                <w:sz w:val="20"/>
                <w:szCs w:val="20"/>
              </w:rPr>
              <w:t>Club</w:t>
            </w:r>
          </w:p>
        </w:tc>
        <w:tc>
          <w:tcPr>
            <w:tcW w:w="2020" w:type="dxa"/>
            <w:tcBorders>
              <w:left w:val="nil"/>
              <w:right w:val="nil"/>
            </w:tcBorders>
            <w:vAlign w:val="center"/>
          </w:tcPr>
          <w:p w:rsidR="001879F8" w:rsidRDefault="00031D9C" w:rsidP="001879F8">
            <w:pPr>
              <w:jc w:val="center"/>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1879F8">
              <w:rPr>
                <w:rFonts w:ascii="Arial" w:hAnsi="Arial" w:cs="Arial"/>
                <w:sz w:val="20"/>
                <w:szCs w:val="20"/>
              </w:rPr>
              <w:t>Comité</w:t>
            </w:r>
          </w:p>
        </w:tc>
        <w:tc>
          <w:tcPr>
            <w:tcW w:w="2020" w:type="dxa"/>
            <w:tcBorders>
              <w:left w:val="nil"/>
              <w:right w:val="nil"/>
            </w:tcBorders>
            <w:vAlign w:val="center"/>
          </w:tcPr>
          <w:p w:rsidR="001879F8" w:rsidRDefault="00031D9C" w:rsidP="001879F8">
            <w:pPr>
              <w:jc w:val="center"/>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1879F8">
              <w:rPr>
                <w:rFonts w:ascii="Arial" w:hAnsi="Arial" w:cs="Arial"/>
                <w:sz w:val="20"/>
                <w:szCs w:val="20"/>
              </w:rPr>
              <w:t>Ligue</w:t>
            </w:r>
          </w:p>
        </w:tc>
        <w:tc>
          <w:tcPr>
            <w:tcW w:w="1595" w:type="dxa"/>
            <w:tcBorders>
              <w:left w:val="nil"/>
            </w:tcBorders>
            <w:vAlign w:val="center"/>
          </w:tcPr>
          <w:p w:rsidR="001879F8" w:rsidRDefault="00031D9C" w:rsidP="001879F8">
            <w:pPr>
              <w:jc w:val="center"/>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1879F8">
              <w:rPr>
                <w:rFonts w:ascii="Arial" w:hAnsi="Arial" w:cs="Arial"/>
                <w:sz w:val="20"/>
                <w:szCs w:val="20"/>
              </w:rPr>
              <w:t>Fédération</w:t>
            </w:r>
          </w:p>
        </w:tc>
      </w:tr>
    </w:tbl>
    <w:p w:rsidR="001879F8" w:rsidRDefault="001879F8" w:rsidP="005952A2">
      <w:pPr>
        <w:spacing w:after="0"/>
        <w:rPr>
          <w:rFonts w:ascii="Arial" w:hAnsi="Arial" w:cs="Arial"/>
          <w:sz w:val="20"/>
          <w:szCs w:val="20"/>
        </w:rPr>
      </w:pPr>
    </w:p>
    <w:tbl>
      <w:tblPr>
        <w:tblStyle w:val="Grilledutableau"/>
        <w:tblpPr w:leftFromText="141" w:rightFromText="141" w:vertAnchor="text" w:tblpX="108" w:tblpY="1"/>
        <w:tblOverlap w:val="never"/>
        <w:tblW w:w="10456" w:type="dxa"/>
        <w:tblLook w:val="04A0"/>
      </w:tblPr>
      <w:tblGrid>
        <w:gridCol w:w="2623"/>
        <w:gridCol w:w="1647"/>
        <w:gridCol w:w="1799"/>
        <w:gridCol w:w="1631"/>
        <w:gridCol w:w="1247"/>
        <w:gridCol w:w="1509"/>
      </w:tblGrid>
      <w:tr w:rsidR="001879F8" w:rsidTr="00F71DB8">
        <w:trPr>
          <w:trHeight w:val="604"/>
        </w:trPr>
        <w:tc>
          <w:tcPr>
            <w:tcW w:w="2623" w:type="dxa"/>
            <w:vAlign w:val="center"/>
          </w:tcPr>
          <w:p w:rsidR="001879F8" w:rsidRPr="00F63CDA" w:rsidRDefault="001879F8" w:rsidP="00496D66">
            <w:pPr>
              <w:rPr>
                <w:rFonts w:ascii="Arial" w:hAnsi="Arial" w:cs="Arial"/>
                <w:b/>
                <w:sz w:val="20"/>
                <w:szCs w:val="20"/>
              </w:rPr>
            </w:pPr>
            <w:r w:rsidRPr="00F63CDA">
              <w:rPr>
                <w:rFonts w:ascii="Arial" w:hAnsi="Arial" w:cs="Arial"/>
                <w:b/>
                <w:sz w:val="20"/>
                <w:szCs w:val="20"/>
              </w:rPr>
              <w:t>Objectifs</w:t>
            </w:r>
          </w:p>
        </w:tc>
        <w:tc>
          <w:tcPr>
            <w:tcW w:w="7833" w:type="dxa"/>
            <w:gridSpan w:val="5"/>
            <w:vAlign w:val="center"/>
          </w:tcPr>
          <w:p w:rsidR="00D902D7" w:rsidRDefault="00D902D7" w:rsidP="00496D66">
            <w:pPr>
              <w:pStyle w:val="Paragraphedeliste"/>
              <w:rPr>
                <w:rFonts w:ascii="Arial" w:hAnsi="Arial" w:cs="Arial"/>
                <w:sz w:val="20"/>
                <w:szCs w:val="20"/>
              </w:rPr>
            </w:pPr>
          </w:p>
          <w:p w:rsidR="00374849" w:rsidRPr="00F71DB8" w:rsidRDefault="00374849" w:rsidP="00F71DB8">
            <w:pPr>
              <w:rPr>
                <w:rFonts w:ascii="Arial" w:hAnsi="Arial" w:cs="Arial"/>
                <w:sz w:val="20"/>
                <w:szCs w:val="20"/>
              </w:rPr>
            </w:pPr>
            <w:r w:rsidRPr="00F71DB8">
              <w:rPr>
                <w:rFonts w:ascii="Arial" w:hAnsi="Arial" w:cs="Arial"/>
                <w:sz w:val="20"/>
                <w:szCs w:val="20"/>
              </w:rPr>
              <w:t>Réduire les matières résiduelles</w:t>
            </w:r>
          </w:p>
          <w:p w:rsidR="00374849" w:rsidRPr="00374849" w:rsidRDefault="00374849" w:rsidP="00374849">
            <w:pPr>
              <w:pStyle w:val="Paragraphedeliste"/>
              <w:ind w:left="1080"/>
              <w:rPr>
                <w:rFonts w:ascii="Arial" w:hAnsi="Arial" w:cs="Arial"/>
                <w:sz w:val="20"/>
                <w:szCs w:val="20"/>
              </w:rPr>
            </w:pPr>
          </w:p>
          <w:p w:rsidR="00374849" w:rsidRPr="00F71DB8" w:rsidRDefault="00374849" w:rsidP="00F71DB8">
            <w:pPr>
              <w:rPr>
                <w:rFonts w:ascii="Arial" w:hAnsi="Arial" w:cs="Arial"/>
                <w:sz w:val="20"/>
                <w:szCs w:val="20"/>
              </w:rPr>
            </w:pPr>
            <w:r w:rsidRPr="00F71DB8">
              <w:rPr>
                <w:rFonts w:ascii="Arial" w:hAnsi="Arial" w:cs="Arial"/>
                <w:sz w:val="20"/>
                <w:szCs w:val="20"/>
              </w:rPr>
              <w:t>Induire un comportement éco citoyen</w:t>
            </w:r>
          </w:p>
          <w:p w:rsidR="00374849" w:rsidRPr="00D902D7" w:rsidRDefault="00374849" w:rsidP="00374849">
            <w:pPr>
              <w:pStyle w:val="Paragraphedeliste"/>
              <w:ind w:left="1080"/>
              <w:rPr>
                <w:rFonts w:ascii="Arial" w:hAnsi="Arial" w:cs="Arial"/>
                <w:sz w:val="20"/>
                <w:szCs w:val="20"/>
              </w:rPr>
            </w:pPr>
          </w:p>
        </w:tc>
      </w:tr>
      <w:tr w:rsidR="001879F8" w:rsidTr="00F71DB8">
        <w:trPr>
          <w:trHeight w:val="569"/>
        </w:trPr>
        <w:tc>
          <w:tcPr>
            <w:tcW w:w="2623" w:type="dxa"/>
            <w:vAlign w:val="center"/>
          </w:tcPr>
          <w:p w:rsidR="001879F8" w:rsidRPr="00F63CDA" w:rsidRDefault="001879F8" w:rsidP="00496D66">
            <w:pPr>
              <w:rPr>
                <w:rFonts w:ascii="Arial" w:hAnsi="Arial" w:cs="Arial"/>
                <w:b/>
                <w:sz w:val="20"/>
                <w:szCs w:val="20"/>
              </w:rPr>
            </w:pPr>
            <w:r w:rsidRPr="00F63CDA">
              <w:rPr>
                <w:rFonts w:ascii="Arial" w:hAnsi="Arial" w:cs="Arial"/>
                <w:b/>
                <w:sz w:val="20"/>
                <w:szCs w:val="20"/>
              </w:rPr>
              <w:t>Public(s) visé(s)</w:t>
            </w:r>
          </w:p>
        </w:tc>
        <w:tc>
          <w:tcPr>
            <w:tcW w:w="7833" w:type="dxa"/>
            <w:gridSpan w:val="5"/>
            <w:vAlign w:val="center"/>
          </w:tcPr>
          <w:p w:rsidR="001879F8" w:rsidRDefault="00F71DB8" w:rsidP="00496D66">
            <w:pPr>
              <w:rPr>
                <w:rFonts w:ascii="Arial" w:hAnsi="Arial" w:cs="Arial"/>
                <w:sz w:val="20"/>
                <w:szCs w:val="20"/>
              </w:rPr>
            </w:pPr>
            <w:r>
              <w:rPr>
                <w:rFonts w:ascii="Arial" w:hAnsi="Arial" w:cs="Arial"/>
                <w:sz w:val="20"/>
                <w:szCs w:val="20"/>
              </w:rPr>
              <w:t>Tout public</w:t>
            </w:r>
          </w:p>
        </w:tc>
      </w:tr>
      <w:tr w:rsidR="00F63CDA" w:rsidTr="00F71DB8">
        <w:trPr>
          <w:trHeight w:val="1595"/>
        </w:trPr>
        <w:tc>
          <w:tcPr>
            <w:tcW w:w="2623" w:type="dxa"/>
            <w:vMerge w:val="restart"/>
            <w:vAlign w:val="center"/>
          </w:tcPr>
          <w:p w:rsidR="00F63CDA" w:rsidRPr="00F63CDA" w:rsidRDefault="00F63CDA" w:rsidP="00496D66">
            <w:pPr>
              <w:rPr>
                <w:rFonts w:ascii="Arial" w:hAnsi="Arial" w:cs="Arial"/>
                <w:b/>
                <w:sz w:val="20"/>
                <w:szCs w:val="20"/>
              </w:rPr>
            </w:pPr>
            <w:r w:rsidRPr="00F63CDA">
              <w:rPr>
                <w:rFonts w:ascii="Arial" w:hAnsi="Arial" w:cs="Arial"/>
                <w:b/>
                <w:sz w:val="20"/>
                <w:szCs w:val="20"/>
              </w:rPr>
              <w:t>Mise en œuvre (description)</w:t>
            </w:r>
          </w:p>
          <w:p w:rsidR="00F63CDA" w:rsidRPr="00F63CDA" w:rsidRDefault="00F63CDA" w:rsidP="00496D66">
            <w:pPr>
              <w:rPr>
                <w:rFonts w:ascii="Arial" w:hAnsi="Arial" w:cs="Arial"/>
                <w:b/>
                <w:sz w:val="20"/>
                <w:szCs w:val="20"/>
              </w:rPr>
            </w:pPr>
          </w:p>
        </w:tc>
        <w:tc>
          <w:tcPr>
            <w:tcW w:w="7833" w:type="dxa"/>
            <w:gridSpan w:val="5"/>
          </w:tcPr>
          <w:p w:rsidR="00F63CDA" w:rsidRPr="000E57A4" w:rsidRDefault="00F63CDA" w:rsidP="00496D66">
            <w:pPr>
              <w:rPr>
                <w:rFonts w:ascii="Arial" w:hAnsi="Arial" w:cs="Arial"/>
                <w:sz w:val="18"/>
                <w:szCs w:val="20"/>
              </w:rPr>
            </w:pPr>
            <w:r w:rsidRPr="000E57A4">
              <w:rPr>
                <w:rFonts w:ascii="Arial" w:hAnsi="Arial" w:cs="Arial"/>
                <w:sz w:val="18"/>
                <w:szCs w:val="20"/>
              </w:rPr>
              <w:t>Temps passé, matériel nécessaire, ressources humaines,</w:t>
            </w:r>
          </w:p>
          <w:p w:rsidR="000E1727" w:rsidRPr="00573A68" w:rsidRDefault="000E1727" w:rsidP="00496D66">
            <w:pPr>
              <w:rPr>
                <w:rFonts w:ascii="Arial" w:hAnsi="Arial" w:cs="Arial"/>
                <w:b/>
                <w:sz w:val="16"/>
                <w:szCs w:val="20"/>
              </w:rPr>
            </w:pPr>
          </w:p>
          <w:p w:rsidR="006419D7" w:rsidRDefault="006419D7" w:rsidP="006419D7">
            <w:pPr>
              <w:jc w:val="both"/>
              <w:rPr>
                <w:rFonts w:ascii="Arial" w:hAnsi="Arial" w:cs="Arial"/>
                <w:b/>
                <w:color w:val="00B050"/>
                <w:sz w:val="20"/>
                <w:szCs w:val="20"/>
                <w:u w:val="single"/>
              </w:rPr>
            </w:pPr>
          </w:p>
          <w:p w:rsidR="006419D7" w:rsidRPr="006419D7" w:rsidRDefault="006419D7" w:rsidP="006419D7">
            <w:pPr>
              <w:jc w:val="both"/>
              <w:rPr>
                <w:rFonts w:ascii="Arial" w:hAnsi="Arial" w:cs="Arial"/>
                <w:b/>
                <w:sz w:val="20"/>
                <w:szCs w:val="20"/>
              </w:rPr>
            </w:pPr>
            <w:r w:rsidRPr="00B46D1C">
              <w:rPr>
                <w:rFonts w:ascii="Arial" w:hAnsi="Arial" w:cs="Arial"/>
                <w:b/>
                <w:color w:val="00B050"/>
                <w:sz w:val="20"/>
                <w:szCs w:val="20"/>
                <w:u w:val="single"/>
              </w:rPr>
              <w:t>Volet Environnemental</w:t>
            </w:r>
            <w:r w:rsidRPr="00B46D1C">
              <w:rPr>
                <w:rFonts w:ascii="Arial" w:hAnsi="Arial" w:cs="Arial"/>
                <w:b/>
                <w:sz w:val="20"/>
                <w:szCs w:val="20"/>
              </w:rPr>
              <w:t> :</w:t>
            </w:r>
          </w:p>
          <w:p w:rsidR="008562B9" w:rsidRPr="008562B9" w:rsidRDefault="008562B9" w:rsidP="00496D66">
            <w:pPr>
              <w:jc w:val="both"/>
              <w:rPr>
                <w:rFonts w:ascii="Arial" w:hAnsi="Arial" w:cs="Arial"/>
                <w:b/>
                <w:color w:val="00B050"/>
                <w:sz w:val="20"/>
                <w:szCs w:val="20"/>
                <w:u w:val="single"/>
              </w:rPr>
            </w:pPr>
          </w:p>
          <w:p w:rsidR="00D1055D" w:rsidRPr="00523ED8" w:rsidRDefault="00D1055D" w:rsidP="006419D7">
            <w:pPr>
              <w:spacing w:line="360" w:lineRule="auto"/>
              <w:jc w:val="both"/>
              <w:rPr>
                <w:rFonts w:ascii="Arial" w:hAnsi="Arial" w:cs="Arial"/>
                <w:b/>
                <w:sz w:val="20"/>
                <w:szCs w:val="20"/>
              </w:rPr>
            </w:pPr>
            <w:r w:rsidRPr="00523ED8">
              <w:rPr>
                <w:rFonts w:ascii="Arial" w:hAnsi="Arial" w:cs="Arial"/>
                <w:sz w:val="20"/>
                <w:szCs w:val="20"/>
              </w:rPr>
              <w:t xml:space="preserve">L’objectif est ici d’intégrer dans nos projets éco-responsables de la </w:t>
            </w:r>
            <w:r w:rsidRPr="00523ED8">
              <w:rPr>
                <w:rFonts w:ascii="Arial" w:hAnsi="Arial" w:cs="Arial"/>
                <w:b/>
                <w:sz w:val="20"/>
                <w:szCs w:val="20"/>
              </w:rPr>
              <w:t xml:space="preserve">vaisselle compostable. </w:t>
            </w:r>
          </w:p>
          <w:p w:rsidR="00523ED8" w:rsidRPr="00523ED8" w:rsidRDefault="00523ED8" w:rsidP="006419D7">
            <w:pPr>
              <w:spacing w:line="360" w:lineRule="auto"/>
              <w:jc w:val="both"/>
              <w:rPr>
                <w:rFonts w:ascii="Arial" w:hAnsi="Arial" w:cs="Arial"/>
                <w:sz w:val="20"/>
                <w:szCs w:val="20"/>
              </w:rPr>
            </w:pPr>
          </w:p>
          <w:p w:rsidR="00D1055D" w:rsidRPr="00523ED8" w:rsidRDefault="00D1055D" w:rsidP="006419D7">
            <w:pPr>
              <w:spacing w:line="360" w:lineRule="auto"/>
              <w:jc w:val="both"/>
              <w:rPr>
                <w:rFonts w:ascii="Arial" w:hAnsi="Arial" w:cs="Arial"/>
                <w:sz w:val="20"/>
                <w:szCs w:val="20"/>
              </w:rPr>
            </w:pPr>
            <w:r w:rsidRPr="00523ED8">
              <w:rPr>
                <w:rFonts w:ascii="Arial" w:hAnsi="Arial" w:cs="Arial"/>
                <w:sz w:val="20"/>
                <w:szCs w:val="20"/>
              </w:rPr>
              <w:t>L’utilisation  de  ce  type  de  produit  permet  de  remplacer  le  pétrole  par  des  matériaux  renouvelables,  de réduire les émissions de gaz à effet de se</w:t>
            </w:r>
            <w:r w:rsidR="006419D7">
              <w:rPr>
                <w:rFonts w:ascii="Arial" w:hAnsi="Arial" w:cs="Arial"/>
                <w:sz w:val="20"/>
                <w:szCs w:val="20"/>
              </w:rPr>
              <w:t>rre (</w:t>
            </w:r>
            <w:r w:rsidR="006419D7" w:rsidRPr="00523ED8">
              <w:rPr>
                <w:rFonts w:ascii="Arial" w:hAnsi="Arial" w:cs="Arial"/>
                <w:sz w:val="20"/>
                <w:szCs w:val="20"/>
              </w:rPr>
              <w:t xml:space="preserve"> les végétaux utilisés pour cette vaisselle absorbent du CO2 pendant leur croissance, neutralisant ainsi l’émission, plus faible que le plastique, de CO2 lors de sa décomposition, compostage, incinération, </w:t>
            </w:r>
            <w:proofErr w:type="spellStart"/>
            <w:r w:rsidR="006419D7" w:rsidRPr="00523ED8">
              <w:rPr>
                <w:rFonts w:ascii="Arial" w:hAnsi="Arial" w:cs="Arial"/>
                <w:sz w:val="20"/>
                <w:szCs w:val="20"/>
              </w:rPr>
              <w:t>etc</w:t>
            </w:r>
            <w:proofErr w:type="spellEnd"/>
            <w:r w:rsidR="006419D7" w:rsidRPr="00523ED8">
              <w:rPr>
                <w:rFonts w:ascii="Arial" w:hAnsi="Arial" w:cs="Arial"/>
                <w:sz w:val="20"/>
                <w:szCs w:val="20"/>
              </w:rPr>
              <w:t>...</w:t>
            </w:r>
            <w:r w:rsidR="006419D7">
              <w:rPr>
                <w:rFonts w:ascii="Arial" w:hAnsi="Arial" w:cs="Arial"/>
                <w:sz w:val="20"/>
                <w:szCs w:val="20"/>
              </w:rPr>
              <w:t>)</w:t>
            </w:r>
          </w:p>
          <w:p w:rsidR="00523ED8" w:rsidRDefault="00523ED8" w:rsidP="006419D7">
            <w:pPr>
              <w:spacing w:line="360" w:lineRule="auto"/>
              <w:jc w:val="both"/>
              <w:rPr>
                <w:rFonts w:ascii="Arial" w:hAnsi="Arial" w:cs="Arial"/>
                <w:sz w:val="20"/>
                <w:szCs w:val="20"/>
              </w:rPr>
            </w:pPr>
          </w:p>
          <w:p w:rsidR="00D1055D" w:rsidRDefault="00D1055D" w:rsidP="006419D7">
            <w:pPr>
              <w:spacing w:line="360" w:lineRule="auto"/>
              <w:jc w:val="both"/>
              <w:rPr>
                <w:rFonts w:ascii="Arial" w:hAnsi="Arial" w:cs="Arial"/>
                <w:sz w:val="20"/>
                <w:szCs w:val="20"/>
              </w:rPr>
            </w:pPr>
            <w:r w:rsidRPr="00523ED8">
              <w:rPr>
                <w:rFonts w:ascii="Arial" w:hAnsi="Arial" w:cs="Arial"/>
                <w:sz w:val="20"/>
                <w:szCs w:val="20"/>
              </w:rPr>
              <w:t>Le   volume  des  déchets  produits  diminue  de  façon  très  significative  puisqu’une  fois  compostés,  ces produits retournent enrichir le sol des prochaines plantations.</w:t>
            </w:r>
          </w:p>
          <w:p w:rsidR="006419D7" w:rsidRPr="00523ED8" w:rsidRDefault="006419D7" w:rsidP="006419D7">
            <w:pPr>
              <w:spacing w:line="360" w:lineRule="auto"/>
              <w:jc w:val="both"/>
              <w:rPr>
                <w:rFonts w:ascii="Arial" w:hAnsi="Arial" w:cs="Arial"/>
                <w:sz w:val="20"/>
                <w:szCs w:val="20"/>
              </w:rPr>
            </w:pPr>
          </w:p>
          <w:p w:rsidR="00D1055D" w:rsidRDefault="00D1055D" w:rsidP="006419D7">
            <w:pPr>
              <w:spacing w:line="360" w:lineRule="auto"/>
              <w:jc w:val="both"/>
              <w:rPr>
                <w:rFonts w:ascii="Arial" w:hAnsi="Arial" w:cs="Arial"/>
                <w:sz w:val="20"/>
                <w:szCs w:val="20"/>
              </w:rPr>
            </w:pPr>
            <w:r w:rsidRPr="00523ED8">
              <w:rPr>
                <w:rFonts w:ascii="Arial" w:hAnsi="Arial" w:cs="Arial"/>
                <w:sz w:val="20"/>
                <w:szCs w:val="20"/>
              </w:rPr>
              <w:t>Si le choix de la vaisselle compostable est une solution plus écologique que la vaisselle jetable classique, le bilan  écologique  de  la vaisselle  compostable  n’est  meilleur  que  celui  de  la  vaisselle  jetable  classique que si cette vaisselle est compostée.</w:t>
            </w:r>
          </w:p>
          <w:p w:rsidR="00523ED8" w:rsidRPr="00523ED8" w:rsidRDefault="00523ED8" w:rsidP="00D1055D">
            <w:pPr>
              <w:jc w:val="both"/>
              <w:rPr>
                <w:rFonts w:ascii="Arial" w:hAnsi="Arial" w:cs="Arial"/>
                <w:sz w:val="20"/>
                <w:szCs w:val="20"/>
              </w:rPr>
            </w:pPr>
          </w:p>
          <w:p w:rsidR="00D1055D" w:rsidRDefault="00D1055D" w:rsidP="00D1055D">
            <w:pPr>
              <w:jc w:val="both"/>
              <w:rPr>
                <w:rFonts w:ascii="Arial" w:hAnsi="Arial" w:cs="Arial"/>
                <w:sz w:val="20"/>
                <w:szCs w:val="20"/>
              </w:rPr>
            </w:pPr>
            <w:r w:rsidRPr="006419D7">
              <w:rPr>
                <w:rFonts w:ascii="Arial" w:hAnsi="Arial" w:cs="Arial"/>
                <w:b/>
                <w:color w:val="FF0000"/>
                <w:sz w:val="20"/>
                <w:szCs w:val="20"/>
              </w:rPr>
              <w:t>Il faut donc s’assurer  de l’existence de la filière de compostage sur le territoire</w:t>
            </w:r>
            <w:r w:rsidRPr="00523ED8">
              <w:rPr>
                <w:rFonts w:ascii="Arial" w:hAnsi="Arial" w:cs="Arial"/>
                <w:sz w:val="20"/>
                <w:szCs w:val="20"/>
              </w:rPr>
              <w:t>.</w:t>
            </w:r>
          </w:p>
          <w:p w:rsidR="006419D7" w:rsidRDefault="006419D7" w:rsidP="00D1055D">
            <w:pPr>
              <w:jc w:val="both"/>
              <w:rPr>
                <w:rFonts w:ascii="Arial" w:hAnsi="Arial" w:cs="Arial"/>
                <w:sz w:val="20"/>
                <w:szCs w:val="20"/>
              </w:rPr>
            </w:pPr>
          </w:p>
          <w:p w:rsidR="00523ED8" w:rsidRDefault="00523ED8" w:rsidP="00D1055D">
            <w:pPr>
              <w:jc w:val="both"/>
              <w:rPr>
                <w:rFonts w:ascii="Arial" w:hAnsi="Arial" w:cs="Arial"/>
                <w:sz w:val="20"/>
                <w:szCs w:val="20"/>
              </w:rPr>
            </w:pPr>
          </w:p>
          <w:p w:rsidR="006419D7" w:rsidRDefault="006419D7" w:rsidP="00D1055D">
            <w:pPr>
              <w:jc w:val="both"/>
              <w:rPr>
                <w:rFonts w:ascii="Arial" w:hAnsi="Arial" w:cs="Arial"/>
                <w:sz w:val="20"/>
                <w:szCs w:val="20"/>
              </w:rPr>
            </w:pPr>
          </w:p>
          <w:p w:rsidR="00D1055D" w:rsidRDefault="00D1055D" w:rsidP="00D1055D">
            <w:pPr>
              <w:jc w:val="both"/>
              <w:rPr>
                <w:rFonts w:ascii="Arial" w:hAnsi="Arial" w:cs="Arial"/>
                <w:sz w:val="20"/>
                <w:szCs w:val="20"/>
              </w:rPr>
            </w:pPr>
            <w:r w:rsidRPr="00523ED8">
              <w:rPr>
                <w:rFonts w:ascii="Arial" w:hAnsi="Arial" w:cs="Arial"/>
                <w:sz w:val="20"/>
                <w:szCs w:val="20"/>
              </w:rPr>
              <w:t xml:space="preserve">• </w:t>
            </w:r>
            <w:r w:rsidRPr="00523ED8">
              <w:rPr>
                <w:rFonts w:ascii="Arial" w:hAnsi="Arial" w:cs="Arial"/>
                <w:b/>
                <w:color w:val="00B0F0"/>
                <w:sz w:val="20"/>
                <w:szCs w:val="20"/>
                <w:u w:val="single"/>
              </w:rPr>
              <w:t>Avant l’évènement :</w:t>
            </w:r>
          </w:p>
          <w:p w:rsidR="00523ED8" w:rsidRPr="00523ED8" w:rsidRDefault="00523ED8" w:rsidP="00D1055D">
            <w:pPr>
              <w:jc w:val="both"/>
              <w:rPr>
                <w:rFonts w:ascii="Arial" w:hAnsi="Arial" w:cs="Arial"/>
                <w:sz w:val="20"/>
                <w:szCs w:val="20"/>
              </w:rPr>
            </w:pPr>
          </w:p>
          <w:p w:rsidR="00D1055D" w:rsidRDefault="00D1055D" w:rsidP="006419D7">
            <w:pPr>
              <w:spacing w:line="360" w:lineRule="auto"/>
              <w:jc w:val="both"/>
              <w:rPr>
                <w:rFonts w:ascii="Arial" w:hAnsi="Arial" w:cs="Arial"/>
                <w:sz w:val="20"/>
                <w:szCs w:val="20"/>
              </w:rPr>
            </w:pPr>
            <w:r w:rsidRPr="00523ED8">
              <w:rPr>
                <w:rFonts w:ascii="Arial" w:hAnsi="Arial" w:cs="Arial"/>
                <w:sz w:val="20"/>
                <w:szCs w:val="20"/>
              </w:rPr>
              <w:t xml:space="preserve">L’étape indispensable est donc la </w:t>
            </w:r>
            <w:r w:rsidRPr="006419D7">
              <w:rPr>
                <w:rFonts w:ascii="Arial" w:hAnsi="Arial" w:cs="Arial"/>
                <w:b/>
                <w:sz w:val="20"/>
                <w:szCs w:val="20"/>
              </w:rPr>
              <w:t>recherche de l’existence d’une  filière de compostage sur le territoire de la  manifestation</w:t>
            </w:r>
            <w:r w:rsidRPr="00523ED8">
              <w:rPr>
                <w:rFonts w:ascii="Arial" w:hAnsi="Arial" w:cs="Arial"/>
                <w:sz w:val="20"/>
                <w:szCs w:val="20"/>
              </w:rPr>
              <w:t xml:space="preserve">,  afin  de  valoriser  ces  déchets  </w:t>
            </w:r>
            <w:r w:rsidRPr="00523ED8">
              <w:rPr>
                <w:rFonts w:ascii="Arial" w:hAnsi="Arial" w:cs="Arial"/>
                <w:sz w:val="20"/>
                <w:szCs w:val="20"/>
              </w:rPr>
              <w:lastRenderedPageBreak/>
              <w:t>et  d’éviter  qu’ils  ne  finissent  comme  tout  autre  à l’incinération.</w:t>
            </w:r>
          </w:p>
          <w:p w:rsidR="00523ED8" w:rsidRPr="00523ED8" w:rsidRDefault="00523ED8" w:rsidP="006419D7">
            <w:pPr>
              <w:spacing w:line="360" w:lineRule="auto"/>
              <w:jc w:val="both"/>
              <w:rPr>
                <w:rFonts w:ascii="Arial" w:hAnsi="Arial" w:cs="Arial"/>
                <w:sz w:val="20"/>
                <w:szCs w:val="20"/>
              </w:rPr>
            </w:pPr>
          </w:p>
          <w:p w:rsidR="006419D7" w:rsidRDefault="00D1055D" w:rsidP="006419D7">
            <w:pPr>
              <w:spacing w:line="360" w:lineRule="auto"/>
              <w:jc w:val="both"/>
              <w:rPr>
                <w:rFonts w:ascii="Arial" w:hAnsi="Arial" w:cs="Arial"/>
                <w:sz w:val="20"/>
                <w:szCs w:val="20"/>
              </w:rPr>
            </w:pPr>
            <w:r w:rsidRPr="00523ED8">
              <w:rPr>
                <w:rFonts w:ascii="Arial" w:hAnsi="Arial" w:cs="Arial"/>
                <w:sz w:val="20"/>
                <w:szCs w:val="20"/>
              </w:rPr>
              <w:t>Il s’agit également de mettre en place un partenariat avec le ou les services / collectivités compétentes en la matière de façon à être certain que les déchets issus de la vaisselle compostable seront bien acceptés par le centre de compostage.</w:t>
            </w:r>
          </w:p>
          <w:p w:rsidR="006419D7" w:rsidRDefault="006419D7" w:rsidP="006419D7">
            <w:pPr>
              <w:spacing w:line="360" w:lineRule="auto"/>
              <w:jc w:val="both"/>
              <w:rPr>
                <w:rFonts w:ascii="Arial" w:hAnsi="Arial" w:cs="Arial"/>
                <w:sz w:val="20"/>
                <w:szCs w:val="20"/>
              </w:rPr>
            </w:pPr>
          </w:p>
          <w:p w:rsidR="00D1055D" w:rsidRDefault="00D1055D" w:rsidP="006419D7">
            <w:pPr>
              <w:spacing w:line="360" w:lineRule="auto"/>
              <w:jc w:val="both"/>
              <w:rPr>
                <w:rFonts w:ascii="Arial" w:hAnsi="Arial" w:cs="Arial"/>
                <w:sz w:val="20"/>
                <w:szCs w:val="20"/>
              </w:rPr>
            </w:pPr>
            <w:r w:rsidRPr="00523ED8">
              <w:rPr>
                <w:rFonts w:ascii="Arial" w:hAnsi="Arial" w:cs="Arial"/>
                <w:sz w:val="20"/>
                <w:szCs w:val="20"/>
              </w:rPr>
              <w:t xml:space="preserve">Il est évident  que si aucune solution de compostage n’existe sur le territoire, nous n’utiliserons pas ce type </w:t>
            </w:r>
            <w:r w:rsidR="006419D7">
              <w:rPr>
                <w:rFonts w:ascii="Arial" w:hAnsi="Arial" w:cs="Arial"/>
                <w:sz w:val="20"/>
                <w:szCs w:val="20"/>
              </w:rPr>
              <w:t>de vaisselle.</w:t>
            </w:r>
          </w:p>
          <w:p w:rsidR="006419D7" w:rsidRPr="00523ED8" w:rsidRDefault="006419D7" w:rsidP="006419D7">
            <w:pPr>
              <w:spacing w:line="360" w:lineRule="auto"/>
              <w:jc w:val="both"/>
              <w:rPr>
                <w:rFonts w:ascii="Arial" w:hAnsi="Arial" w:cs="Arial"/>
                <w:sz w:val="20"/>
                <w:szCs w:val="20"/>
              </w:rPr>
            </w:pPr>
          </w:p>
          <w:p w:rsidR="00D1055D" w:rsidRDefault="00D1055D" w:rsidP="006419D7">
            <w:pPr>
              <w:spacing w:line="360" w:lineRule="auto"/>
              <w:jc w:val="both"/>
              <w:rPr>
                <w:rFonts w:ascii="Arial" w:hAnsi="Arial" w:cs="Arial"/>
                <w:sz w:val="20"/>
                <w:szCs w:val="20"/>
              </w:rPr>
            </w:pPr>
            <w:r w:rsidRPr="00523ED8">
              <w:rPr>
                <w:rFonts w:ascii="Arial" w:hAnsi="Arial" w:cs="Arial"/>
                <w:sz w:val="20"/>
                <w:szCs w:val="20"/>
              </w:rPr>
              <w:t>Si l’option vaisselle compostable est validée, il est nécessaire d’évaluer la quantité de vaisselle à prévoir en fonction du nombre de participants.</w:t>
            </w:r>
          </w:p>
          <w:p w:rsidR="006419D7" w:rsidRPr="00523ED8" w:rsidRDefault="006419D7" w:rsidP="006419D7">
            <w:pPr>
              <w:spacing w:line="360" w:lineRule="auto"/>
              <w:jc w:val="both"/>
              <w:rPr>
                <w:rFonts w:ascii="Arial" w:hAnsi="Arial" w:cs="Arial"/>
                <w:sz w:val="20"/>
                <w:szCs w:val="20"/>
              </w:rPr>
            </w:pPr>
          </w:p>
          <w:p w:rsidR="00D1055D" w:rsidRDefault="00D1055D" w:rsidP="006419D7">
            <w:pPr>
              <w:spacing w:line="360" w:lineRule="auto"/>
              <w:jc w:val="both"/>
              <w:rPr>
                <w:rFonts w:ascii="Arial" w:hAnsi="Arial" w:cs="Arial"/>
                <w:sz w:val="20"/>
                <w:szCs w:val="20"/>
              </w:rPr>
            </w:pPr>
            <w:r w:rsidRPr="00523ED8">
              <w:rPr>
                <w:rFonts w:ascii="Arial" w:hAnsi="Arial" w:cs="Arial"/>
                <w:sz w:val="20"/>
                <w:szCs w:val="20"/>
              </w:rPr>
              <w:t xml:space="preserve">Par la suite, contacter les associations ou fournisseurs spécialisés dans la vaisselle compostable : gobelets, assiettes,  couverts,  plats…  et    s’assurer  de  la  </w:t>
            </w:r>
            <w:proofErr w:type="spellStart"/>
            <w:r w:rsidRPr="00523ED8">
              <w:rPr>
                <w:rFonts w:ascii="Arial" w:hAnsi="Arial" w:cs="Arial"/>
                <w:sz w:val="20"/>
                <w:szCs w:val="20"/>
              </w:rPr>
              <w:t>compostabilité</w:t>
            </w:r>
            <w:proofErr w:type="spellEnd"/>
            <w:r w:rsidRPr="00523ED8">
              <w:rPr>
                <w:rFonts w:ascii="Arial" w:hAnsi="Arial" w:cs="Arial"/>
                <w:sz w:val="20"/>
                <w:szCs w:val="20"/>
              </w:rPr>
              <w:t xml:space="preserve">  du  produit  :  </w:t>
            </w:r>
            <w:r w:rsidRPr="006419D7">
              <w:rPr>
                <w:rFonts w:ascii="Arial" w:hAnsi="Arial" w:cs="Arial"/>
                <w:b/>
                <w:sz w:val="20"/>
                <w:szCs w:val="20"/>
              </w:rPr>
              <w:t>Norme  NF  EN  13432</w:t>
            </w:r>
            <w:r w:rsidRPr="00523ED8">
              <w:rPr>
                <w:rFonts w:ascii="Arial" w:hAnsi="Arial" w:cs="Arial"/>
                <w:sz w:val="20"/>
                <w:szCs w:val="20"/>
              </w:rPr>
              <w:t xml:space="preserve">  est nécessaire.</w:t>
            </w:r>
          </w:p>
          <w:p w:rsidR="00523ED8" w:rsidRDefault="00523ED8" w:rsidP="00D1055D">
            <w:pPr>
              <w:jc w:val="both"/>
              <w:rPr>
                <w:rFonts w:ascii="Arial" w:hAnsi="Arial" w:cs="Arial"/>
                <w:sz w:val="20"/>
                <w:szCs w:val="20"/>
              </w:rPr>
            </w:pPr>
          </w:p>
          <w:p w:rsidR="006419D7" w:rsidRDefault="006419D7" w:rsidP="00D1055D">
            <w:pPr>
              <w:jc w:val="both"/>
              <w:rPr>
                <w:rFonts w:ascii="Arial" w:hAnsi="Arial" w:cs="Arial"/>
                <w:sz w:val="20"/>
                <w:szCs w:val="20"/>
              </w:rPr>
            </w:pPr>
          </w:p>
          <w:p w:rsidR="006419D7" w:rsidRPr="00523ED8" w:rsidRDefault="006419D7" w:rsidP="00D1055D">
            <w:pPr>
              <w:jc w:val="both"/>
              <w:rPr>
                <w:rFonts w:ascii="Arial" w:hAnsi="Arial" w:cs="Arial"/>
                <w:sz w:val="20"/>
                <w:szCs w:val="20"/>
              </w:rPr>
            </w:pPr>
          </w:p>
          <w:p w:rsidR="00D1055D" w:rsidRDefault="00D1055D" w:rsidP="00D1055D">
            <w:pPr>
              <w:jc w:val="both"/>
              <w:rPr>
                <w:rFonts w:ascii="Arial" w:hAnsi="Arial" w:cs="Arial"/>
                <w:b/>
                <w:color w:val="00B0F0"/>
                <w:sz w:val="20"/>
                <w:szCs w:val="20"/>
                <w:u w:val="single"/>
              </w:rPr>
            </w:pPr>
            <w:r w:rsidRPr="00523ED8">
              <w:rPr>
                <w:rFonts w:ascii="Arial" w:hAnsi="Arial" w:cs="Arial"/>
                <w:sz w:val="20"/>
                <w:szCs w:val="20"/>
              </w:rPr>
              <w:t xml:space="preserve">• </w:t>
            </w:r>
            <w:r w:rsidRPr="00523ED8">
              <w:rPr>
                <w:rFonts w:ascii="Arial" w:hAnsi="Arial" w:cs="Arial"/>
                <w:b/>
                <w:color w:val="00B0F0"/>
                <w:sz w:val="20"/>
                <w:szCs w:val="20"/>
                <w:u w:val="single"/>
              </w:rPr>
              <w:t>Pendant et après l’évènement :</w:t>
            </w:r>
          </w:p>
          <w:p w:rsidR="00523ED8" w:rsidRPr="00523ED8" w:rsidRDefault="00523ED8" w:rsidP="00D1055D">
            <w:pPr>
              <w:jc w:val="both"/>
              <w:rPr>
                <w:rFonts w:ascii="Arial" w:hAnsi="Arial" w:cs="Arial"/>
                <w:sz w:val="20"/>
                <w:szCs w:val="20"/>
              </w:rPr>
            </w:pPr>
          </w:p>
          <w:p w:rsidR="00D1055D" w:rsidRDefault="00D1055D" w:rsidP="006419D7">
            <w:pPr>
              <w:spacing w:line="360" w:lineRule="auto"/>
              <w:jc w:val="both"/>
              <w:rPr>
                <w:rFonts w:ascii="Arial" w:hAnsi="Arial" w:cs="Arial"/>
                <w:sz w:val="20"/>
                <w:szCs w:val="20"/>
              </w:rPr>
            </w:pPr>
            <w:r w:rsidRPr="00523ED8">
              <w:rPr>
                <w:rFonts w:ascii="Arial" w:hAnsi="Arial" w:cs="Arial"/>
                <w:sz w:val="20"/>
                <w:szCs w:val="20"/>
              </w:rPr>
              <w:t xml:space="preserve">Pendant toute la durée de l’évènement, il  est nécessaire de prévoir un  </w:t>
            </w:r>
            <w:r w:rsidRPr="006419D7">
              <w:rPr>
                <w:rFonts w:ascii="Arial" w:hAnsi="Arial" w:cs="Arial"/>
                <w:b/>
                <w:color w:val="FF0000"/>
                <w:sz w:val="20"/>
                <w:szCs w:val="20"/>
              </w:rPr>
              <w:t>tri spécifique</w:t>
            </w:r>
            <w:r w:rsidRPr="00523ED8">
              <w:rPr>
                <w:rFonts w:ascii="Arial" w:hAnsi="Arial" w:cs="Arial"/>
                <w:sz w:val="20"/>
                <w:szCs w:val="20"/>
              </w:rPr>
              <w:t xml:space="preserve"> à cette vaisselle, en informant bien sur la nécessité de bien réussir ce tri, avec plusieurs lieux de stockage identifiés des déchets compostables : choisir des endroits stratégiques (buvette, coin bénévoles, restauration…).</w:t>
            </w:r>
          </w:p>
          <w:p w:rsidR="00523ED8" w:rsidRPr="00523ED8" w:rsidRDefault="00523ED8" w:rsidP="006419D7">
            <w:pPr>
              <w:spacing w:line="360" w:lineRule="auto"/>
              <w:jc w:val="both"/>
              <w:rPr>
                <w:rFonts w:ascii="Arial" w:hAnsi="Arial" w:cs="Arial"/>
                <w:sz w:val="20"/>
                <w:szCs w:val="20"/>
              </w:rPr>
            </w:pPr>
          </w:p>
          <w:p w:rsidR="00D1055D" w:rsidRDefault="00D1055D" w:rsidP="006419D7">
            <w:pPr>
              <w:spacing w:line="360" w:lineRule="auto"/>
              <w:jc w:val="both"/>
              <w:rPr>
                <w:rFonts w:ascii="Arial" w:hAnsi="Arial" w:cs="Arial"/>
                <w:sz w:val="20"/>
                <w:szCs w:val="20"/>
              </w:rPr>
            </w:pPr>
            <w:r w:rsidRPr="00523ED8">
              <w:rPr>
                <w:rFonts w:ascii="Arial" w:hAnsi="Arial" w:cs="Arial"/>
                <w:sz w:val="20"/>
                <w:szCs w:val="20"/>
              </w:rPr>
              <w:t>Evacuer  les  déchets  compostables  vers  le  centre  de  compostage.  Suivant  les  partenariats  engagés,  une structure compétente pourra s’en charger.</w:t>
            </w:r>
          </w:p>
          <w:p w:rsidR="00523ED8" w:rsidRPr="00523ED8" w:rsidRDefault="00523ED8" w:rsidP="006419D7">
            <w:pPr>
              <w:spacing w:line="360" w:lineRule="auto"/>
              <w:jc w:val="both"/>
              <w:rPr>
                <w:rFonts w:ascii="Arial" w:hAnsi="Arial" w:cs="Arial"/>
                <w:sz w:val="20"/>
                <w:szCs w:val="20"/>
              </w:rPr>
            </w:pPr>
          </w:p>
          <w:p w:rsidR="003F66A2" w:rsidRDefault="00D1055D" w:rsidP="006419D7">
            <w:pPr>
              <w:spacing w:line="360" w:lineRule="auto"/>
              <w:jc w:val="both"/>
              <w:rPr>
                <w:rFonts w:ascii="Arial" w:hAnsi="Arial" w:cs="Arial"/>
                <w:sz w:val="20"/>
                <w:szCs w:val="20"/>
              </w:rPr>
            </w:pPr>
            <w:r w:rsidRPr="00523ED8">
              <w:rPr>
                <w:rFonts w:ascii="Arial" w:hAnsi="Arial" w:cs="Arial"/>
                <w:b/>
                <w:sz w:val="20"/>
                <w:szCs w:val="20"/>
              </w:rPr>
              <w:t>Evaluer la quantité</w:t>
            </w:r>
            <w:r w:rsidRPr="00523ED8">
              <w:rPr>
                <w:rFonts w:ascii="Arial" w:hAnsi="Arial" w:cs="Arial"/>
                <w:sz w:val="20"/>
                <w:szCs w:val="20"/>
              </w:rPr>
              <w:t xml:space="preserve"> (masse et volume) de déchets compostés, donnée qui servira pour le bilan.</w:t>
            </w:r>
          </w:p>
          <w:p w:rsidR="00523ED8" w:rsidRDefault="00523ED8" w:rsidP="00D1055D">
            <w:pPr>
              <w:jc w:val="both"/>
              <w:rPr>
                <w:rFonts w:ascii="Arial" w:hAnsi="Arial" w:cs="Arial"/>
                <w:b/>
                <w:color w:val="00B050"/>
                <w:sz w:val="20"/>
                <w:szCs w:val="20"/>
              </w:rPr>
            </w:pPr>
          </w:p>
          <w:p w:rsidR="00F71DB8" w:rsidRPr="00496D66" w:rsidRDefault="00F71DB8" w:rsidP="00D1055D">
            <w:pPr>
              <w:jc w:val="both"/>
              <w:rPr>
                <w:rFonts w:ascii="Arial" w:hAnsi="Arial" w:cs="Arial"/>
                <w:b/>
                <w:color w:val="00B050"/>
                <w:sz w:val="20"/>
                <w:szCs w:val="20"/>
              </w:rPr>
            </w:pPr>
          </w:p>
        </w:tc>
      </w:tr>
      <w:tr w:rsidR="00F63CDA" w:rsidTr="00F71DB8">
        <w:trPr>
          <w:trHeight w:val="866"/>
        </w:trPr>
        <w:tc>
          <w:tcPr>
            <w:tcW w:w="2623" w:type="dxa"/>
            <w:vMerge/>
            <w:vAlign w:val="center"/>
          </w:tcPr>
          <w:p w:rsidR="00F63CDA" w:rsidRPr="00F63CDA" w:rsidRDefault="00F63CDA" w:rsidP="00496D66">
            <w:pPr>
              <w:rPr>
                <w:rFonts w:ascii="Arial" w:hAnsi="Arial" w:cs="Arial"/>
                <w:b/>
                <w:sz w:val="20"/>
                <w:szCs w:val="20"/>
              </w:rPr>
            </w:pPr>
          </w:p>
        </w:tc>
        <w:tc>
          <w:tcPr>
            <w:tcW w:w="7833" w:type="dxa"/>
            <w:gridSpan w:val="5"/>
          </w:tcPr>
          <w:p w:rsidR="001A0921" w:rsidRDefault="001A0921" w:rsidP="00496D66">
            <w:pPr>
              <w:rPr>
                <w:rFonts w:ascii="Arial" w:hAnsi="Arial" w:cs="Arial"/>
                <w:sz w:val="20"/>
                <w:szCs w:val="20"/>
              </w:rPr>
            </w:pPr>
          </w:p>
          <w:p w:rsidR="001A0921" w:rsidRDefault="00F63CDA" w:rsidP="003F66A2">
            <w:pPr>
              <w:rPr>
                <w:rFonts w:ascii="Arial" w:hAnsi="Arial" w:cs="Arial"/>
                <w:sz w:val="20"/>
                <w:szCs w:val="20"/>
              </w:rPr>
            </w:pPr>
            <w:r>
              <w:rPr>
                <w:rFonts w:ascii="Arial" w:hAnsi="Arial" w:cs="Arial"/>
                <w:sz w:val="20"/>
                <w:szCs w:val="20"/>
              </w:rPr>
              <w:t xml:space="preserve">Obstacles rencontrés, solutions trouvées… </w:t>
            </w:r>
          </w:p>
          <w:p w:rsidR="00E43D71" w:rsidRDefault="00E43D71" w:rsidP="003F66A2">
            <w:pPr>
              <w:rPr>
                <w:rFonts w:ascii="Arial" w:hAnsi="Arial" w:cs="Arial"/>
                <w:sz w:val="20"/>
                <w:szCs w:val="20"/>
              </w:rPr>
            </w:pPr>
          </w:p>
          <w:p w:rsidR="00F71DB8" w:rsidRDefault="00F71DB8" w:rsidP="003F66A2">
            <w:pPr>
              <w:rPr>
                <w:rFonts w:ascii="Arial" w:hAnsi="Arial" w:cs="Arial"/>
                <w:sz w:val="20"/>
                <w:szCs w:val="20"/>
              </w:rPr>
            </w:pPr>
          </w:p>
          <w:p w:rsidR="00E43D71" w:rsidRDefault="00E43D71" w:rsidP="003F66A2">
            <w:pPr>
              <w:rPr>
                <w:rFonts w:ascii="Arial" w:hAnsi="Arial" w:cs="Arial"/>
                <w:sz w:val="20"/>
                <w:szCs w:val="20"/>
              </w:rPr>
            </w:pPr>
          </w:p>
          <w:p w:rsidR="00F71DB8" w:rsidRDefault="00F71DB8" w:rsidP="003F66A2">
            <w:pPr>
              <w:rPr>
                <w:rFonts w:ascii="Arial" w:hAnsi="Arial" w:cs="Arial"/>
                <w:sz w:val="20"/>
                <w:szCs w:val="20"/>
              </w:rPr>
            </w:pPr>
          </w:p>
        </w:tc>
      </w:tr>
      <w:tr w:rsidR="001879F8" w:rsidTr="00F71DB8">
        <w:tc>
          <w:tcPr>
            <w:tcW w:w="2623" w:type="dxa"/>
            <w:vAlign w:val="center"/>
          </w:tcPr>
          <w:p w:rsidR="001879F8" w:rsidRPr="00F63CDA" w:rsidRDefault="001879F8" w:rsidP="00496D66">
            <w:pPr>
              <w:rPr>
                <w:rFonts w:ascii="Arial" w:hAnsi="Arial" w:cs="Arial"/>
                <w:b/>
                <w:sz w:val="20"/>
                <w:szCs w:val="20"/>
              </w:rPr>
            </w:pPr>
            <w:r w:rsidRPr="00F63CDA">
              <w:rPr>
                <w:rFonts w:ascii="Arial" w:hAnsi="Arial" w:cs="Arial"/>
                <w:b/>
                <w:sz w:val="20"/>
                <w:szCs w:val="20"/>
              </w:rPr>
              <w:t>Partenaire(s)</w:t>
            </w:r>
            <w:r w:rsidR="002F6066" w:rsidRPr="00F63CDA">
              <w:rPr>
                <w:rFonts w:ascii="Arial" w:hAnsi="Arial" w:cs="Arial"/>
                <w:b/>
                <w:sz w:val="20"/>
                <w:szCs w:val="20"/>
              </w:rPr>
              <w:t xml:space="preserve"> et aide(s) obtenue(s)</w:t>
            </w:r>
          </w:p>
        </w:tc>
        <w:tc>
          <w:tcPr>
            <w:tcW w:w="7833" w:type="dxa"/>
            <w:gridSpan w:val="5"/>
            <w:vAlign w:val="center"/>
          </w:tcPr>
          <w:p w:rsidR="001879F8" w:rsidRDefault="001879F8" w:rsidP="00496D66">
            <w:pPr>
              <w:rPr>
                <w:rFonts w:ascii="Arial" w:hAnsi="Arial" w:cs="Arial"/>
                <w:sz w:val="20"/>
                <w:szCs w:val="20"/>
              </w:rPr>
            </w:pPr>
          </w:p>
          <w:p w:rsidR="00E43D71" w:rsidRDefault="00E43D71" w:rsidP="00496D66">
            <w:pPr>
              <w:rPr>
                <w:rFonts w:ascii="Arial" w:hAnsi="Arial" w:cs="Arial"/>
                <w:sz w:val="20"/>
                <w:szCs w:val="20"/>
              </w:rPr>
            </w:pPr>
          </w:p>
          <w:p w:rsidR="006419D7" w:rsidRDefault="006419D7" w:rsidP="00496D66">
            <w:pPr>
              <w:rPr>
                <w:rFonts w:ascii="Arial" w:hAnsi="Arial" w:cs="Arial"/>
                <w:sz w:val="20"/>
                <w:szCs w:val="20"/>
              </w:rPr>
            </w:pPr>
          </w:p>
          <w:p w:rsidR="006419D7" w:rsidRDefault="006419D7" w:rsidP="00496D66">
            <w:pPr>
              <w:rPr>
                <w:rFonts w:ascii="Arial" w:hAnsi="Arial" w:cs="Arial"/>
                <w:sz w:val="20"/>
                <w:szCs w:val="20"/>
              </w:rPr>
            </w:pPr>
          </w:p>
        </w:tc>
      </w:tr>
      <w:tr w:rsidR="00F63CDA" w:rsidTr="00F71DB8">
        <w:tc>
          <w:tcPr>
            <w:tcW w:w="2623" w:type="dxa"/>
            <w:vAlign w:val="center"/>
          </w:tcPr>
          <w:p w:rsidR="00F63CDA" w:rsidRPr="00F63CDA" w:rsidRDefault="00F63CDA" w:rsidP="00496D66">
            <w:pPr>
              <w:rPr>
                <w:rFonts w:ascii="Arial" w:hAnsi="Arial" w:cs="Arial"/>
                <w:b/>
                <w:sz w:val="20"/>
                <w:szCs w:val="20"/>
              </w:rPr>
            </w:pPr>
            <w:r w:rsidRPr="00F63CDA">
              <w:rPr>
                <w:rFonts w:ascii="Arial" w:hAnsi="Arial" w:cs="Arial"/>
                <w:b/>
                <w:sz w:val="20"/>
                <w:szCs w:val="20"/>
              </w:rPr>
              <w:t>Partenaire(s) et aide(s) éventuelle(s)</w:t>
            </w:r>
          </w:p>
        </w:tc>
        <w:tc>
          <w:tcPr>
            <w:tcW w:w="7833" w:type="dxa"/>
            <w:gridSpan w:val="5"/>
            <w:vAlign w:val="center"/>
          </w:tcPr>
          <w:p w:rsidR="00F63CDA" w:rsidRDefault="00F63CDA" w:rsidP="00496D66">
            <w:pPr>
              <w:rPr>
                <w:rFonts w:ascii="Arial" w:hAnsi="Arial" w:cs="Arial"/>
                <w:sz w:val="20"/>
                <w:szCs w:val="20"/>
              </w:rPr>
            </w:pPr>
          </w:p>
          <w:p w:rsidR="006419D7" w:rsidRDefault="006419D7" w:rsidP="00496D66">
            <w:pPr>
              <w:rPr>
                <w:rFonts w:ascii="Arial" w:hAnsi="Arial" w:cs="Arial"/>
                <w:sz w:val="20"/>
                <w:szCs w:val="20"/>
              </w:rPr>
            </w:pPr>
          </w:p>
          <w:p w:rsidR="00E43D71" w:rsidRDefault="00E43D71" w:rsidP="00496D66">
            <w:pPr>
              <w:rPr>
                <w:rFonts w:ascii="Arial" w:hAnsi="Arial" w:cs="Arial"/>
                <w:sz w:val="20"/>
                <w:szCs w:val="20"/>
              </w:rPr>
            </w:pPr>
          </w:p>
          <w:p w:rsidR="00F71DB8" w:rsidRDefault="00F71DB8" w:rsidP="00496D66">
            <w:pPr>
              <w:rPr>
                <w:rFonts w:ascii="Arial" w:hAnsi="Arial" w:cs="Arial"/>
                <w:sz w:val="20"/>
                <w:szCs w:val="20"/>
              </w:rPr>
            </w:pPr>
          </w:p>
          <w:p w:rsidR="006419D7" w:rsidRDefault="006419D7" w:rsidP="00496D66">
            <w:pPr>
              <w:rPr>
                <w:rFonts w:ascii="Arial" w:hAnsi="Arial" w:cs="Arial"/>
                <w:sz w:val="20"/>
                <w:szCs w:val="20"/>
              </w:rPr>
            </w:pPr>
          </w:p>
        </w:tc>
      </w:tr>
      <w:tr w:rsidR="00F63CDA" w:rsidTr="00F71DB8">
        <w:tc>
          <w:tcPr>
            <w:tcW w:w="2623" w:type="dxa"/>
            <w:vMerge w:val="restart"/>
            <w:vAlign w:val="center"/>
          </w:tcPr>
          <w:p w:rsidR="00F63CDA" w:rsidRPr="00F63CDA" w:rsidRDefault="00F63CDA" w:rsidP="00496D66">
            <w:pPr>
              <w:rPr>
                <w:rFonts w:ascii="Arial" w:hAnsi="Arial" w:cs="Arial"/>
                <w:b/>
                <w:sz w:val="20"/>
                <w:szCs w:val="20"/>
              </w:rPr>
            </w:pPr>
            <w:r w:rsidRPr="00F63CDA">
              <w:rPr>
                <w:rFonts w:ascii="Arial" w:hAnsi="Arial" w:cs="Arial"/>
                <w:b/>
                <w:sz w:val="20"/>
                <w:szCs w:val="20"/>
              </w:rPr>
              <w:lastRenderedPageBreak/>
              <w:t>Coût</w:t>
            </w:r>
          </w:p>
        </w:tc>
        <w:tc>
          <w:tcPr>
            <w:tcW w:w="1647" w:type="dxa"/>
            <w:shd w:val="clear" w:color="auto" w:fill="auto"/>
            <w:vAlign w:val="center"/>
          </w:tcPr>
          <w:p w:rsidR="00F63CDA" w:rsidRPr="00B7668F" w:rsidRDefault="002A1DE3" w:rsidP="00496D66">
            <w:pPr>
              <w:jc w:val="center"/>
              <w:rPr>
                <w:rFonts w:ascii="Arial" w:hAnsi="Arial" w:cs="Arial"/>
                <w:sz w:val="20"/>
                <w:szCs w:val="20"/>
              </w:rPr>
            </w:pPr>
            <w:r w:rsidRPr="00B7668F">
              <w:rPr>
                <w:rFonts w:ascii="Arial" w:hAnsi="Arial" w:cs="Arial"/>
                <w:sz w:val="20"/>
                <w:szCs w:val="20"/>
              </w:rPr>
              <w:t>Absent </w:t>
            </w:r>
            <w:r w:rsidR="006D2748">
              <w:rPr>
                <w:rFonts w:ascii="Arial" w:hAnsi="Arial" w:cs="Arial"/>
                <w:sz w:val="20"/>
                <w:szCs w:val="20"/>
              </w:rPr>
              <w:t xml:space="preserve"> </w:t>
            </w:r>
          </w:p>
        </w:tc>
        <w:tc>
          <w:tcPr>
            <w:tcW w:w="1799" w:type="dxa"/>
            <w:shd w:val="clear" w:color="auto" w:fill="auto"/>
            <w:vAlign w:val="center"/>
          </w:tcPr>
          <w:p w:rsidR="00F63CDA" w:rsidRPr="00B7668F" w:rsidRDefault="00F63CDA" w:rsidP="00496D66">
            <w:pPr>
              <w:jc w:val="center"/>
              <w:rPr>
                <w:rFonts w:ascii="Arial" w:hAnsi="Arial" w:cs="Arial"/>
                <w:sz w:val="20"/>
                <w:szCs w:val="20"/>
              </w:rPr>
            </w:pPr>
            <w:r w:rsidRPr="00B7668F">
              <w:rPr>
                <w:rFonts w:ascii="Arial" w:hAnsi="Arial" w:cs="Arial"/>
                <w:sz w:val="20"/>
                <w:szCs w:val="20"/>
              </w:rPr>
              <w:t>Abordable</w:t>
            </w:r>
            <w:r w:rsidR="00573A68">
              <w:rPr>
                <w:rFonts w:ascii="Arial" w:hAnsi="Arial" w:cs="Arial"/>
                <w:sz w:val="20"/>
                <w:szCs w:val="20"/>
              </w:rPr>
              <w:t xml:space="preserve">   </w:t>
            </w:r>
          </w:p>
        </w:tc>
        <w:tc>
          <w:tcPr>
            <w:tcW w:w="1631" w:type="dxa"/>
            <w:shd w:val="clear" w:color="auto" w:fill="92D050"/>
            <w:vAlign w:val="center"/>
          </w:tcPr>
          <w:p w:rsidR="00F63CDA" w:rsidRPr="00B7668F" w:rsidRDefault="002A1DE3" w:rsidP="00496D66">
            <w:pPr>
              <w:jc w:val="center"/>
              <w:rPr>
                <w:rFonts w:ascii="Arial" w:hAnsi="Arial" w:cs="Arial"/>
                <w:sz w:val="20"/>
                <w:szCs w:val="20"/>
              </w:rPr>
            </w:pPr>
            <w:r w:rsidRPr="00F71DB8">
              <w:rPr>
                <w:rFonts w:ascii="Arial" w:hAnsi="Arial" w:cs="Arial"/>
                <w:sz w:val="20"/>
                <w:szCs w:val="20"/>
              </w:rPr>
              <w:t>Moyen</w:t>
            </w:r>
            <w:r w:rsidRPr="00B7668F">
              <w:rPr>
                <w:rFonts w:ascii="Arial" w:hAnsi="Arial" w:cs="Arial"/>
                <w:sz w:val="20"/>
                <w:szCs w:val="20"/>
              </w:rPr>
              <w:t> </w:t>
            </w:r>
          </w:p>
        </w:tc>
        <w:tc>
          <w:tcPr>
            <w:tcW w:w="1247" w:type="dxa"/>
            <w:shd w:val="clear" w:color="auto" w:fill="auto"/>
            <w:vAlign w:val="center"/>
          </w:tcPr>
          <w:p w:rsidR="00F63CDA" w:rsidRDefault="00F63CDA" w:rsidP="00496D66">
            <w:pPr>
              <w:jc w:val="center"/>
              <w:rPr>
                <w:rFonts w:ascii="Arial" w:hAnsi="Arial" w:cs="Arial"/>
                <w:sz w:val="20"/>
                <w:szCs w:val="20"/>
              </w:rPr>
            </w:pPr>
            <w:r>
              <w:rPr>
                <w:rFonts w:ascii="Arial" w:hAnsi="Arial" w:cs="Arial"/>
                <w:sz w:val="20"/>
                <w:szCs w:val="20"/>
              </w:rPr>
              <w:t>Cher</w:t>
            </w:r>
          </w:p>
        </w:tc>
        <w:tc>
          <w:tcPr>
            <w:tcW w:w="1509" w:type="dxa"/>
            <w:shd w:val="clear" w:color="auto" w:fill="auto"/>
            <w:vAlign w:val="center"/>
          </w:tcPr>
          <w:p w:rsidR="00F63CDA" w:rsidRDefault="00F63CDA" w:rsidP="00496D66">
            <w:pPr>
              <w:jc w:val="center"/>
              <w:rPr>
                <w:rFonts w:ascii="Arial" w:hAnsi="Arial" w:cs="Arial"/>
                <w:sz w:val="20"/>
                <w:szCs w:val="20"/>
              </w:rPr>
            </w:pPr>
            <w:r>
              <w:rPr>
                <w:rFonts w:ascii="Arial" w:hAnsi="Arial" w:cs="Arial"/>
                <w:sz w:val="20"/>
                <w:szCs w:val="20"/>
              </w:rPr>
              <w:t>Très cher</w:t>
            </w:r>
          </w:p>
        </w:tc>
      </w:tr>
      <w:tr w:rsidR="00F63CDA" w:rsidTr="00F71DB8">
        <w:trPr>
          <w:trHeight w:val="1080"/>
        </w:trPr>
        <w:tc>
          <w:tcPr>
            <w:tcW w:w="2623" w:type="dxa"/>
            <w:vMerge/>
            <w:vAlign w:val="center"/>
          </w:tcPr>
          <w:p w:rsidR="00F63CDA" w:rsidRPr="00F63CDA" w:rsidRDefault="00F63CDA" w:rsidP="00496D66">
            <w:pPr>
              <w:rPr>
                <w:rFonts w:ascii="Arial" w:hAnsi="Arial" w:cs="Arial"/>
                <w:b/>
                <w:sz w:val="20"/>
                <w:szCs w:val="20"/>
              </w:rPr>
            </w:pPr>
          </w:p>
        </w:tc>
        <w:tc>
          <w:tcPr>
            <w:tcW w:w="7833" w:type="dxa"/>
            <w:gridSpan w:val="5"/>
            <w:vAlign w:val="center"/>
          </w:tcPr>
          <w:p w:rsidR="006D2748" w:rsidRDefault="006D2748" w:rsidP="00496D66">
            <w:pPr>
              <w:rPr>
                <w:rFonts w:ascii="Arial" w:hAnsi="Arial" w:cs="Arial"/>
                <w:sz w:val="20"/>
                <w:szCs w:val="20"/>
              </w:rPr>
            </w:pPr>
          </w:p>
          <w:p w:rsidR="006D4322" w:rsidRPr="00E43D71" w:rsidRDefault="00E43D71" w:rsidP="00496D66">
            <w:pPr>
              <w:rPr>
                <w:rFonts w:ascii="Arial" w:hAnsi="Arial" w:cs="Arial"/>
                <w:b/>
                <w:color w:val="00B0F0"/>
                <w:sz w:val="24"/>
                <w:szCs w:val="20"/>
              </w:rPr>
            </w:pPr>
            <w:r>
              <w:rPr>
                <w:rFonts w:ascii="Arial" w:hAnsi="Arial" w:cs="Arial"/>
                <w:b/>
                <w:color w:val="00B0F0"/>
                <w:sz w:val="24"/>
                <w:szCs w:val="20"/>
              </w:rPr>
              <w:t>Fabriquant</w:t>
            </w:r>
            <w:r w:rsidRPr="00E43D71">
              <w:rPr>
                <w:rFonts w:ascii="Arial" w:hAnsi="Arial" w:cs="Arial"/>
                <w:b/>
                <w:color w:val="00B0F0"/>
                <w:sz w:val="24"/>
                <w:szCs w:val="20"/>
              </w:rPr>
              <w:t> : B</w:t>
            </w:r>
            <w:r>
              <w:rPr>
                <w:rFonts w:ascii="Arial" w:hAnsi="Arial" w:cs="Arial"/>
                <w:b/>
                <w:color w:val="00B0F0"/>
                <w:sz w:val="24"/>
                <w:szCs w:val="20"/>
              </w:rPr>
              <w:t>IOSYLVA</w:t>
            </w:r>
          </w:p>
          <w:p w:rsidR="00E43D71" w:rsidRDefault="00E43D71" w:rsidP="00496D66">
            <w:pPr>
              <w:rPr>
                <w:rFonts w:ascii="Arial" w:hAnsi="Arial" w:cs="Arial"/>
                <w:sz w:val="20"/>
                <w:szCs w:val="20"/>
              </w:rPr>
            </w:pPr>
          </w:p>
          <w:p w:rsidR="00E43D71" w:rsidRDefault="00E43D71" w:rsidP="00496D66">
            <w:pPr>
              <w:rPr>
                <w:rFonts w:ascii="Arial" w:hAnsi="Arial" w:cs="Arial"/>
                <w:sz w:val="20"/>
                <w:szCs w:val="20"/>
              </w:rPr>
            </w:pPr>
          </w:p>
          <w:p w:rsidR="00E43D71" w:rsidRDefault="00E43D71" w:rsidP="00496D66">
            <w:pPr>
              <w:rPr>
                <w:rFonts w:ascii="Arial" w:hAnsi="Arial" w:cs="Arial"/>
                <w:sz w:val="20"/>
                <w:szCs w:val="20"/>
              </w:rPr>
            </w:pPr>
          </w:p>
          <w:p w:rsidR="00E43D71" w:rsidRPr="00B7668F" w:rsidRDefault="00E43D71" w:rsidP="00E43D71">
            <w:pPr>
              <w:rPr>
                <w:rFonts w:ascii="Arial" w:hAnsi="Arial" w:cs="Arial"/>
                <w:b/>
                <w:color w:val="C00000"/>
                <w:sz w:val="20"/>
                <w:szCs w:val="20"/>
                <w:u w:val="single"/>
              </w:rPr>
            </w:pPr>
            <w:r w:rsidRPr="00B7668F">
              <w:rPr>
                <w:rFonts w:ascii="Arial" w:hAnsi="Arial" w:cs="Arial"/>
                <w:b/>
                <w:color w:val="C00000"/>
                <w:sz w:val="20"/>
                <w:szCs w:val="20"/>
                <w:u w:val="single"/>
              </w:rPr>
              <w:t>Comparatif prix :</w:t>
            </w:r>
          </w:p>
          <w:p w:rsidR="00E43D71" w:rsidRDefault="00E43D71" w:rsidP="00E43D71">
            <w:pPr>
              <w:jc w:val="center"/>
              <w:rPr>
                <w:rFonts w:ascii="Arial" w:hAnsi="Arial" w:cs="Arial"/>
                <w:sz w:val="20"/>
                <w:szCs w:val="20"/>
              </w:rPr>
            </w:pPr>
          </w:p>
          <w:p w:rsidR="0029218F" w:rsidRDefault="0029218F" w:rsidP="00E43D71">
            <w:pPr>
              <w:jc w:val="center"/>
              <w:rPr>
                <w:rFonts w:ascii="Arial" w:hAnsi="Arial" w:cs="Arial"/>
                <w:sz w:val="20"/>
                <w:szCs w:val="20"/>
              </w:rPr>
            </w:pPr>
          </w:p>
          <w:tbl>
            <w:tblPr>
              <w:tblStyle w:val="Grilledutableau"/>
              <w:tblW w:w="7429" w:type="dxa"/>
              <w:tblLook w:val="04A0"/>
            </w:tblPr>
            <w:tblGrid>
              <w:gridCol w:w="1872"/>
              <w:gridCol w:w="2871"/>
              <w:gridCol w:w="2686"/>
            </w:tblGrid>
            <w:tr w:rsidR="0029218F" w:rsidTr="0029218F">
              <w:trPr>
                <w:trHeight w:val="454"/>
              </w:trPr>
              <w:tc>
                <w:tcPr>
                  <w:tcW w:w="1872" w:type="dxa"/>
                  <w:vAlign w:val="center"/>
                </w:tcPr>
                <w:p w:rsidR="0029218F" w:rsidRDefault="0029218F" w:rsidP="00F71DB8">
                  <w:pPr>
                    <w:framePr w:hSpace="141" w:wrap="around" w:vAnchor="text" w:hAnchor="text" w:x="108" w:y="1"/>
                    <w:suppressOverlap/>
                    <w:jc w:val="right"/>
                    <w:rPr>
                      <w:rFonts w:ascii="Arial" w:hAnsi="Arial" w:cs="Arial"/>
                      <w:sz w:val="18"/>
                      <w:szCs w:val="20"/>
                    </w:rPr>
                  </w:pPr>
                </w:p>
              </w:tc>
              <w:tc>
                <w:tcPr>
                  <w:tcW w:w="2871" w:type="dxa"/>
                  <w:vAlign w:val="center"/>
                </w:tcPr>
                <w:p w:rsidR="0029218F" w:rsidRPr="00E43D71" w:rsidRDefault="0029218F" w:rsidP="00F71DB8">
                  <w:pPr>
                    <w:framePr w:hSpace="141" w:wrap="around" w:vAnchor="text" w:hAnchor="text" w:x="108" w:y="1"/>
                    <w:suppressOverlap/>
                    <w:jc w:val="center"/>
                    <w:rPr>
                      <w:rFonts w:ascii="Arial" w:hAnsi="Arial" w:cs="Arial"/>
                      <w:b/>
                      <w:color w:val="00B0F0"/>
                      <w:sz w:val="20"/>
                      <w:szCs w:val="20"/>
                    </w:rPr>
                  </w:pPr>
                  <w:r>
                    <w:rPr>
                      <w:rFonts w:ascii="Arial" w:hAnsi="Arial" w:cs="Arial"/>
                      <w:b/>
                      <w:color w:val="00B0F0"/>
                      <w:sz w:val="20"/>
                      <w:szCs w:val="20"/>
                    </w:rPr>
                    <w:t>Achatnature.com</w:t>
                  </w:r>
                </w:p>
              </w:tc>
              <w:tc>
                <w:tcPr>
                  <w:tcW w:w="2686" w:type="dxa"/>
                  <w:vAlign w:val="center"/>
                </w:tcPr>
                <w:p w:rsidR="0029218F" w:rsidRDefault="0026196C"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La boutique du jetable</w:t>
                  </w:r>
                </w:p>
              </w:tc>
            </w:tr>
            <w:tr w:rsidR="0029218F" w:rsidTr="00707D69">
              <w:trPr>
                <w:trHeight w:val="454"/>
              </w:trPr>
              <w:tc>
                <w:tcPr>
                  <w:tcW w:w="7429" w:type="dxa"/>
                  <w:gridSpan w:val="3"/>
                  <w:shd w:val="clear" w:color="auto" w:fill="DAEEF3" w:themeFill="accent5" w:themeFillTint="33"/>
                  <w:vAlign w:val="center"/>
                </w:tcPr>
                <w:p w:rsidR="0029218F" w:rsidRDefault="0029218F" w:rsidP="00F71DB8">
                  <w:pPr>
                    <w:framePr w:hSpace="141" w:wrap="around" w:vAnchor="text" w:hAnchor="text" w:x="108" w:y="1"/>
                    <w:suppressOverlap/>
                    <w:jc w:val="center"/>
                    <w:rPr>
                      <w:rFonts w:ascii="Arial" w:hAnsi="Arial" w:cs="Arial"/>
                      <w:sz w:val="20"/>
                      <w:szCs w:val="20"/>
                    </w:rPr>
                  </w:pPr>
                  <w:r>
                    <w:rPr>
                      <w:rFonts w:ascii="Arial" w:hAnsi="Arial" w:cs="Arial"/>
                      <w:sz w:val="18"/>
                      <w:szCs w:val="20"/>
                    </w:rPr>
                    <w:t>Pour 100</w:t>
                  </w:r>
                  <w:r w:rsidRPr="00B7668F">
                    <w:rPr>
                      <w:rFonts w:ascii="Arial" w:hAnsi="Arial" w:cs="Arial"/>
                      <w:sz w:val="18"/>
                      <w:szCs w:val="20"/>
                    </w:rPr>
                    <w:t xml:space="preserve"> pièces</w:t>
                  </w:r>
                  <w:r>
                    <w:rPr>
                      <w:rFonts w:ascii="Arial" w:hAnsi="Arial" w:cs="Arial"/>
                      <w:sz w:val="18"/>
                      <w:szCs w:val="20"/>
                    </w:rPr>
                    <w:t xml:space="preserve"> en €</w:t>
                  </w:r>
                </w:p>
              </w:tc>
            </w:tr>
            <w:tr w:rsidR="00E43D71" w:rsidTr="0029218F">
              <w:trPr>
                <w:trHeight w:val="454"/>
              </w:trPr>
              <w:tc>
                <w:tcPr>
                  <w:tcW w:w="1872" w:type="dxa"/>
                  <w:vAlign w:val="center"/>
                </w:tcPr>
                <w:p w:rsidR="00E43D71" w:rsidRDefault="00E43D71"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 xml:space="preserve">Fourchettes </w:t>
                  </w:r>
                </w:p>
              </w:tc>
              <w:tc>
                <w:tcPr>
                  <w:tcW w:w="2871" w:type="dxa"/>
                  <w:vAlign w:val="center"/>
                </w:tcPr>
                <w:p w:rsidR="00E43D71" w:rsidRDefault="0029218F"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4,15</w:t>
                  </w:r>
                </w:p>
              </w:tc>
              <w:tc>
                <w:tcPr>
                  <w:tcW w:w="2686" w:type="dxa"/>
                  <w:vAlign w:val="center"/>
                </w:tcPr>
                <w:p w:rsidR="00E43D71" w:rsidRDefault="00583B01"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5,90</w:t>
                  </w:r>
                </w:p>
              </w:tc>
            </w:tr>
            <w:tr w:rsidR="00E43D71" w:rsidTr="0029218F">
              <w:trPr>
                <w:trHeight w:val="454"/>
              </w:trPr>
              <w:tc>
                <w:tcPr>
                  <w:tcW w:w="1872" w:type="dxa"/>
                  <w:vAlign w:val="center"/>
                </w:tcPr>
                <w:p w:rsidR="00E43D71" w:rsidRDefault="00E43D71"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Couteaux</w:t>
                  </w:r>
                </w:p>
              </w:tc>
              <w:tc>
                <w:tcPr>
                  <w:tcW w:w="2871" w:type="dxa"/>
                  <w:vAlign w:val="center"/>
                </w:tcPr>
                <w:p w:rsidR="00E43D71" w:rsidRDefault="0029218F"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3,95</w:t>
                  </w:r>
                </w:p>
              </w:tc>
              <w:tc>
                <w:tcPr>
                  <w:tcW w:w="2686" w:type="dxa"/>
                  <w:vAlign w:val="center"/>
                </w:tcPr>
                <w:p w:rsidR="00E43D71" w:rsidRDefault="00583B01"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5,95</w:t>
                  </w:r>
                </w:p>
              </w:tc>
            </w:tr>
            <w:tr w:rsidR="00E43D71" w:rsidTr="0029218F">
              <w:trPr>
                <w:trHeight w:val="454"/>
              </w:trPr>
              <w:tc>
                <w:tcPr>
                  <w:tcW w:w="1872" w:type="dxa"/>
                  <w:vAlign w:val="center"/>
                </w:tcPr>
                <w:p w:rsidR="00E43D71" w:rsidRDefault="00E43D71"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Cuillères</w:t>
                  </w:r>
                </w:p>
              </w:tc>
              <w:tc>
                <w:tcPr>
                  <w:tcW w:w="2871" w:type="dxa"/>
                  <w:vAlign w:val="center"/>
                </w:tcPr>
                <w:p w:rsidR="00E43D71" w:rsidRDefault="0029218F"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4,40</w:t>
                  </w:r>
                </w:p>
              </w:tc>
              <w:tc>
                <w:tcPr>
                  <w:tcW w:w="2686" w:type="dxa"/>
                  <w:vAlign w:val="center"/>
                </w:tcPr>
                <w:p w:rsidR="00E43D71" w:rsidRDefault="00583B01"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6,66</w:t>
                  </w:r>
                </w:p>
              </w:tc>
            </w:tr>
            <w:tr w:rsidR="00E43D71" w:rsidTr="0029218F">
              <w:trPr>
                <w:trHeight w:val="454"/>
              </w:trPr>
              <w:tc>
                <w:tcPr>
                  <w:tcW w:w="1872" w:type="dxa"/>
                  <w:vAlign w:val="center"/>
                </w:tcPr>
                <w:p w:rsidR="00E43D71" w:rsidRDefault="00E43D71"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Petites Cuillères</w:t>
                  </w:r>
                </w:p>
              </w:tc>
              <w:tc>
                <w:tcPr>
                  <w:tcW w:w="2871" w:type="dxa"/>
                  <w:vAlign w:val="center"/>
                </w:tcPr>
                <w:p w:rsidR="00E43D71" w:rsidRDefault="0029218F"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3,50</w:t>
                  </w:r>
                </w:p>
              </w:tc>
              <w:tc>
                <w:tcPr>
                  <w:tcW w:w="2686" w:type="dxa"/>
                  <w:vAlign w:val="center"/>
                </w:tcPr>
                <w:p w:rsidR="00E43D71" w:rsidRDefault="00583B01"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1,61</w:t>
                  </w:r>
                </w:p>
              </w:tc>
            </w:tr>
            <w:tr w:rsidR="0029218F" w:rsidTr="00AE7E53">
              <w:trPr>
                <w:trHeight w:val="454"/>
              </w:trPr>
              <w:tc>
                <w:tcPr>
                  <w:tcW w:w="7429" w:type="dxa"/>
                  <w:gridSpan w:val="3"/>
                  <w:shd w:val="clear" w:color="auto" w:fill="DAEEF3" w:themeFill="accent5" w:themeFillTint="33"/>
                  <w:vAlign w:val="center"/>
                </w:tcPr>
                <w:p w:rsidR="0029218F" w:rsidRDefault="0029218F" w:rsidP="00F71DB8">
                  <w:pPr>
                    <w:framePr w:hSpace="141" w:wrap="around" w:vAnchor="text" w:hAnchor="text" w:x="108" w:y="1"/>
                    <w:suppressOverlap/>
                    <w:jc w:val="center"/>
                    <w:rPr>
                      <w:rFonts w:ascii="Arial" w:hAnsi="Arial" w:cs="Arial"/>
                      <w:sz w:val="20"/>
                      <w:szCs w:val="20"/>
                    </w:rPr>
                  </w:pPr>
                  <w:r>
                    <w:rPr>
                      <w:rFonts w:ascii="Arial" w:hAnsi="Arial" w:cs="Arial"/>
                      <w:sz w:val="18"/>
                      <w:szCs w:val="20"/>
                    </w:rPr>
                    <w:t>Pour 25</w:t>
                  </w:r>
                  <w:r w:rsidRPr="00B7668F">
                    <w:rPr>
                      <w:rFonts w:ascii="Arial" w:hAnsi="Arial" w:cs="Arial"/>
                      <w:sz w:val="18"/>
                      <w:szCs w:val="20"/>
                    </w:rPr>
                    <w:t xml:space="preserve"> pièces</w:t>
                  </w:r>
                  <w:r>
                    <w:rPr>
                      <w:rFonts w:ascii="Arial" w:hAnsi="Arial" w:cs="Arial"/>
                      <w:sz w:val="18"/>
                      <w:szCs w:val="20"/>
                    </w:rPr>
                    <w:t xml:space="preserve"> en €</w:t>
                  </w:r>
                </w:p>
              </w:tc>
            </w:tr>
            <w:tr w:rsidR="0029218F" w:rsidTr="0029218F">
              <w:trPr>
                <w:trHeight w:val="454"/>
              </w:trPr>
              <w:tc>
                <w:tcPr>
                  <w:tcW w:w="1872" w:type="dxa"/>
                  <w:vAlign w:val="center"/>
                </w:tcPr>
                <w:p w:rsidR="0029218F" w:rsidRDefault="0029218F"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 xml:space="preserve">Assiettes </w:t>
                  </w:r>
                </w:p>
              </w:tc>
              <w:tc>
                <w:tcPr>
                  <w:tcW w:w="2871" w:type="dxa"/>
                  <w:vAlign w:val="center"/>
                </w:tcPr>
                <w:p w:rsidR="0029218F" w:rsidRDefault="0029218F"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9,80  (24/24 cm)</w:t>
                  </w:r>
                </w:p>
              </w:tc>
              <w:tc>
                <w:tcPr>
                  <w:tcW w:w="2686" w:type="dxa"/>
                  <w:vAlign w:val="center"/>
                </w:tcPr>
                <w:p w:rsidR="0029218F" w:rsidRDefault="00583B01"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18,45</w:t>
                  </w:r>
                </w:p>
              </w:tc>
            </w:tr>
            <w:tr w:rsidR="0029218F" w:rsidTr="0029218F">
              <w:trPr>
                <w:trHeight w:val="454"/>
              </w:trPr>
              <w:tc>
                <w:tcPr>
                  <w:tcW w:w="1872" w:type="dxa"/>
                  <w:vAlign w:val="center"/>
                </w:tcPr>
                <w:p w:rsidR="0029218F" w:rsidRDefault="0029218F"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Petites assiettes</w:t>
                  </w:r>
                </w:p>
              </w:tc>
              <w:tc>
                <w:tcPr>
                  <w:tcW w:w="2871" w:type="dxa"/>
                  <w:vAlign w:val="center"/>
                </w:tcPr>
                <w:p w:rsidR="0029218F" w:rsidRDefault="0029218F"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8,50   (17/17 cm)</w:t>
                  </w:r>
                </w:p>
              </w:tc>
              <w:tc>
                <w:tcPr>
                  <w:tcW w:w="2686" w:type="dxa"/>
                  <w:vAlign w:val="center"/>
                </w:tcPr>
                <w:p w:rsidR="0029218F" w:rsidRDefault="00583B01"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6,93</w:t>
                  </w:r>
                </w:p>
              </w:tc>
            </w:tr>
            <w:tr w:rsidR="0029218F" w:rsidTr="00C468DC">
              <w:trPr>
                <w:trHeight w:val="454"/>
              </w:trPr>
              <w:tc>
                <w:tcPr>
                  <w:tcW w:w="7429" w:type="dxa"/>
                  <w:gridSpan w:val="3"/>
                  <w:shd w:val="clear" w:color="auto" w:fill="DAEEF3" w:themeFill="accent5" w:themeFillTint="33"/>
                  <w:vAlign w:val="center"/>
                </w:tcPr>
                <w:p w:rsidR="0029218F" w:rsidRDefault="0029218F" w:rsidP="00F71DB8">
                  <w:pPr>
                    <w:framePr w:hSpace="141" w:wrap="around" w:vAnchor="text" w:hAnchor="text" w:x="108" w:y="1"/>
                    <w:suppressOverlap/>
                    <w:jc w:val="center"/>
                    <w:rPr>
                      <w:rFonts w:ascii="Arial" w:hAnsi="Arial" w:cs="Arial"/>
                      <w:sz w:val="20"/>
                      <w:szCs w:val="20"/>
                    </w:rPr>
                  </w:pPr>
                  <w:r w:rsidRPr="0029218F">
                    <w:rPr>
                      <w:rFonts w:ascii="Arial" w:hAnsi="Arial" w:cs="Arial"/>
                      <w:sz w:val="18"/>
                      <w:szCs w:val="20"/>
                    </w:rPr>
                    <w:t>Pour 50 pièces</w:t>
                  </w:r>
                  <w:r>
                    <w:rPr>
                      <w:rFonts w:ascii="Arial" w:hAnsi="Arial" w:cs="Arial"/>
                      <w:sz w:val="18"/>
                      <w:szCs w:val="20"/>
                    </w:rPr>
                    <w:t xml:space="preserve"> en €</w:t>
                  </w:r>
                </w:p>
              </w:tc>
            </w:tr>
            <w:tr w:rsidR="0029218F" w:rsidTr="0029218F">
              <w:trPr>
                <w:trHeight w:val="454"/>
              </w:trPr>
              <w:tc>
                <w:tcPr>
                  <w:tcW w:w="1872" w:type="dxa"/>
                  <w:vAlign w:val="center"/>
                </w:tcPr>
                <w:p w:rsidR="0029218F" w:rsidRDefault="0029218F"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Gobelets</w:t>
                  </w:r>
                </w:p>
              </w:tc>
              <w:tc>
                <w:tcPr>
                  <w:tcW w:w="2871" w:type="dxa"/>
                  <w:vAlign w:val="center"/>
                </w:tcPr>
                <w:p w:rsidR="0029218F" w:rsidRDefault="0029218F"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8,20  (50 cl)</w:t>
                  </w:r>
                </w:p>
              </w:tc>
              <w:tc>
                <w:tcPr>
                  <w:tcW w:w="2686" w:type="dxa"/>
                  <w:vAlign w:val="center"/>
                </w:tcPr>
                <w:p w:rsidR="0029218F" w:rsidRDefault="00583B01"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1,57</w:t>
                  </w:r>
                </w:p>
              </w:tc>
            </w:tr>
            <w:tr w:rsidR="0029218F" w:rsidTr="0029218F">
              <w:trPr>
                <w:trHeight w:val="454"/>
              </w:trPr>
              <w:tc>
                <w:tcPr>
                  <w:tcW w:w="1872" w:type="dxa"/>
                  <w:vAlign w:val="center"/>
                </w:tcPr>
                <w:p w:rsidR="0029218F" w:rsidRDefault="0029218F"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Gobelets café</w:t>
                  </w:r>
                </w:p>
              </w:tc>
              <w:tc>
                <w:tcPr>
                  <w:tcW w:w="2871" w:type="dxa"/>
                  <w:vAlign w:val="center"/>
                </w:tcPr>
                <w:p w:rsidR="0029218F" w:rsidRDefault="0029218F"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5,95  (12,5 cl)</w:t>
                  </w:r>
                </w:p>
              </w:tc>
              <w:tc>
                <w:tcPr>
                  <w:tcW w:w="2686" w:type="dxa"/>
                  <w:vAlign w:val="center"/>
                </w:tcPr>
                <w:p w:rsidR="0029218F" w:rsidRDefault="00583B01"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2,01</w:t>
                  </w:r>
                </w:p>
              </w:tc>
            </w:tr>
            <w:tr w:rsidR="0029218F" w:rsidTr="00167144">
              <w:trPr>
                <w:trHeight w:val="454"/>
              </w:trPr>
              <w:tc>
                <w:tcPr>
                  <w:tcW w:w="7429" w:type="dxa"/>
                  <w:gridSpan w:val="3"/>
                  <w:shd w:val="clear" w:color="auto" w:fill="DAEEF3" w:themeFill="accent5" w:themeFillTint="33"/>
                  <w:vAlign w:val="center"/>
                </w:tcPr>
                <w:p w:rsidR="0029218F" w:rsidRDefault="0029218F" w:rsidP="00F71DB8">
                  <w:pPr>
                    <w:framePr w:hSpace="141" w:wrap="around" w:vAnchor="text" w:hAnchor="text" w:x="108" w:y="1"/>
                    <w:suppressOverlap/>
                    <w:jc w:val="center"/>
                    <w:rPr>
                      <w:rFonts w:ascii="Arial" w:hAnsi="Arial" w:cs="Arial"/>
                      <w:sz w:val="20"/>
                      <w:szCs w:val="20"/>
                    </w:rPr>
                  </w:pPr>
                  <w:r w:rsidRPr="0029218F">
                    <w:rPr>
                      <w:rFonts w:ascii="Arial" w:hAnsi="Arial" w:cs="Arial"/>
                      <w:sz w:val="18"/>
                      <w:szCs w:val="20"/>
                    </w:rPr>
                    <w:t>Pour 250 pièces</w:t>
                  </w:r>
                  <w:r>
                    <w:rPr>
                      <w:rFonts w:ascii="Arial" w:hAnsi="Arial" w:cs="Arial"/>
                      <w:sz w:val="18"/>
                      <w:szCs w:val="20"/>
                    </w:rPr>
                    <w:t xml:space="preserve"> en €</w:t>
                  </w:r>
                </w:p>
              </w:tc>
            </w:tr>
            <w:tr w:rsidR="0029218F" w:rsidTr="0029218F">
              <w:trPr>
                <w:trHeight w:val="454"/>
              </w:trPr>
              <w:tc>
                <w:tcPr>
                  <w:tcW w:w="1872" w:type="dxa"/>
                  <w:vAlign w:val="center"/>
                </w:tcPr>
                <w:p w:rsidR="0029218F" w:rsidRDefault="0029218F"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Serviettes</w:t>
                  </w:r>
                </w:p>
              </w:tc>
              <w:tc>
                <w:tcPr>
                  <w:tcW w:w="2871" w:type="dxa"/>
                  <w:vAlign w:val="center"/>
                </w:tcPr>
                <w:p w:rsidR="0029218F" w:rsidRDefault="0029218F"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9,95</w:t>
                  </w:r>
                </w:p>
              </w:tc>
              <w:tc>
                <w:tcPr>
                  <w:tcW w:w="2686" w:type="dxa"/>
                  <w:vAlign w:val="center"/>
                </w:tcPr>
                <w:p w:rsidR="0029218F" w:rsidRDefault="00583B01"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3,05</w:t>
                  </w:r>
                </w:p>
              </w:tc>
            </w:tr>
            <w:tr w:rsidR="0029218F" w:rsidTr="003D68E9">
              <w:trPr>
                <w:trHeight w:val="454"/>
              </w:trPr>
              <w:tc>
                <w:tcPr>
                  <w:tcW w:w="7429" w:type="dxa"/>
                  <w:gridSpan w:val="3"/>
                  <w:shd w:val="clear" w:color="auto" w:fill="DAEEF3" w:themeFill="accent5" w:themeFillTint="33"/>
                  <w:vAlign w:val="center"/>
                </w:tcPr>
                <w:p w:rsidR="0029218F" w:rsidRDefault="0029218F" w:rsidP="00F71DB8">
                  <w:pPr>
                    <w:framePr w:hSpace="141" w:wrap="around" w:vAnchor="text" w:hAnchor="text" w:x="108" w:y="1"/>
                    <w:suppressOverlap/>
                    <w:jc w:val="center"/>
                    <w:rPr>
                      <w:rFonts w:ascii="Arial" w:hAnsi="Arial" w:cs="Arial"/>
                      <w:sz w:val="20"/>
                      <w:szCs w:val="20"/>
                    </w:rPr>
                  </w:pPr>
                  <w:r w:rsidRPr="0029218F">
                    <w:rPr>
                      <w:rFonts w:ascii="Arial" w:hAnsi="Arial" w:cs="Arial"/>
                      <w:sz w:val="18"/>
                      <w:szCs w:val="20"/>
                    </w:rPr>
                    <w:t>Pour 1000 pièces</w:t>
                  </w:r>
                  <w:r>
                    <w:rPr>
                      <w:rFonts w:ascii="Arial" w:hAnsi="Arial" w:cs="Arial"/>
                      <w:sz w:val="18"/>
                      <w:szCs w:val="20"/>
                    </w:rPr>
                    <w:t xml:space="preserve"> en €</w:t>
                  </w:r>
                </w:p>
              </w:tc>
            </w:tr>
            <w:tr w:rsidR="0029218F" w:rsidTr="0029218F">
              <w:trPr>
                <w:trHeight w:val="454"/>
              </w:trPr>
              <w:tc>
                <w:tcPr>
                  <w:tcW w:w="1872" w:type="dxa"/>
                  <w:vAlign w:val="center"/>
                </w:tcPr>
                <w:p w:rsidR="0029218F" w:rsidRDefault="0029218F"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Agitateurs</w:t>
                  </w:r>
                </w:p>
              </w:tc>
              <w:tc>
                <w:tcPr>
                  <w:tcW w:w="2871" w:type="dxa"/>
                  <w:vAlign w:val="center"/>
                </w:tcPr>
                <w:p w:rsidR="0029218F" w:rsidRDefault="0029218F"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 xml:space="preserve">9,95 </w:t>
                  </w:r>
                </w:p>
              </w:tc>
              <w:tc>
                <w:tcPr>
                  <w:tcW w:w="2686" w:type="dxa"/>
                  <w:vAlign w:val="center"/>
                </w:tcPr>
                <w:p w:rsidR="0029218F" w:rsidRDefault="00583B01"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4,81</w:t>
                  </w:r>
                </w:p>
              </w:tc>
            </w:tr>
            <w:tr w:rsidR="0029218F" w:rsidTr="0029218F">
              <w:trPr>
                <w:trHeight w:val="128"/>
              </w:trPr>
              <w:tc>
                <w:tcPr>
                  <w:tcW w:w="7429" w:type="dxa"/>
                  <w:gridSpan w:val="3"/>
                  <w:vAlign w:val="center"/>
                </w:tcPr>
                <w:p w:rsidR="0029218F" w:rsidRPr="0029218F" w:rsidRDefault="0029218F" w:rsidP="00F71DB8">
                  <w:pPr>
                    <w:framePr w:hSpace="141" w:wrap="around" w:vAnchor="text" w:hAnchor="text" w:x="108" w:y="1"/>
                    <w:suppressOverlap/>
                    <w:jc w:val="center"/>
                    <w:rPr>
                      <w:rFonts w:ascii="Arial" w:hAnsi="Arial" w:cs="Arial"/>
                      <w:sz w:val="12"/>
                      <w:szCs w:val="20"/>
                    </w:rPr>
                  </w:pPr>
                </w:p>
              </w:tc>
            </w:tr>
            <w:tr w:rsidR="0029218F" w:rsidTr="0029218F">
              <w:trPr>
                <w:trHeight w:val="454"/>
              </w:trPr>
              <w:tc>
                <w:tcPr>
                  <w:tcW w:w="1872" w:type="dxa"/>
                  <w:vAlign w:val="center"/>
                </w:tcPr>
                <w:p w:rsidR="0029218F" w:rsidRDefault="0029218F"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TOTAL</w:t>
                  </w:r>
                </w:p>
              </w:tc>
              <w:tc>
                <w:tcPr>
                  <w:tcW w:w="2871" w:type="dxa"/>
                  <w:vAlign w:val="center"/>
                </w:tcPr>
                <w:p w:rsidR="0029218F" w:rsidRDefault="00583B01"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68,35 €</w:t>
                  </w:r>
                </w:p>
              </w:tc>
              <w:tc>
                <w:tcPr>
                  <w:tcW w:w="2686" w:type="dxa"/>
                  <w:vAlign w:val="center"/>
                </w:tcPr>
                <w:p w:rsidR="0029218F" w:rsidRDefault="00583B01" w:rsidP="00F71DB8">
                  <w:pPr>
                    <w:framePr w:hSpace="141" w:wrap="around" w:vAnchor="text" w:hAnchor="text" w:x="108" w:y="1"/>
                    <w:suppressOverlap/>
                    <w:jc w:val="center"/>
                    <w:rPr>
                      <w:rFonts w:ascii="Arial" w:hAnsi="Arial" w:cs="Arial"/>
                      <w:sz w:val="20"/>
                      <w:szCs w:val="20"/>
                    </w:rPr>
                  </w:pPr>
                  <w:r>
                    <w:rPr>
                      <w:rFonts w:ascii="Arial" w:hAnsi="Arial" w:cs="Arial"/>
                      <w:sz w:val="20"/>
                      <w:szCs w:val="20"/>
                    </w:rPr>
                    <w:t>56,94 €</w:t>
                  </w:r>
                </w:p>
              </w:tc>
            </w:tr>
          </w:tbl>
          <w:p w:rsidR="00E43D71" w:rsidRDefault="00E43D71" w:rsidP="00E43D71">
            <w:pPr>
              <w:jc w:val="center"/>
              <w:rPr>
                <w:rFonts w:ascii="Arial" w:hAnsi="Arial" w:cs="Arial"/>
                <w:sz w:val="20"/>
                <w:szCs w:val="20"/>
              </w:rPr>
            </w:pPr>
          </w:p>
          <w:p w:rsidR="006D4322" w:rsidRDefault="006D4322" w:rsidP="00496D66">
            <w:pPr>
              <w:rPr>
                <w:rFonts w:ascii="Arial" w:hAnsi="Arial" w:cs="Arial"/>
                <w:sz w:val="20"/>
                <w:szCs w:val="20"/>
              </w:rPr>
            </w:pPr>
          </w:p>
          <w:p w:rsidR="006D4322" w:rsidRDefault="0029218F" w:rsidP="0029218F">
            <w:pPr>
              <w:jc w:val="both"/>
              <w:rPr>
                <w:rFonts w:ascii="Arial" w:hAnsi="Arial" w:cs="Arial"/>
                <w:sz w:val="20"/>
                <w:szCs w:val="20"/>
              </w:rPr>
            </w:pPr>
            <w:r>
              <w:rPr>
                <w:rFonts w:ascii="Arial" w:hAnsi="Arial" w:cs="Arial"/>
                <w:sz w:val="20"/>
                <w:szCs w:val="20"/>
              </w:rPr>
              <w:t xml:space="preserve">Tous  les  produits identifiés sur le site Achatnature.com  sont norme EN 13432 </w:t>
            </w:r>
          </w:p>
          <w:p w:rsidR="006D4322" w:rsidRDefault="006D4322" w:rsidP="00496D66">
            <w:pPr>
              <w:rPr>
                <w:rFonts w:ascii="Arial" w:hAnsi="Arial" w:cs="Arial"/>
                <w:sz w:val="20"/>
                <w:szCs w:val="20"/>
              </w:rPr>
            </w:pPr>
          </w:p>
          <w:p w:rsidR="006D4322" w:rsidRPr="006D2748" w:rsidRDefault="006D4322" w:rsidP="00496D66">
            <w:pPr>
              <w:rPr>
                <w:rFonts w:ascii="Arial" w:hAnsi="Arial" w:cs="Arial"/>
                <w:sz w:val="20"/>
                <w:szCs w:val="20"/>
              </w:rPr>
            </w:pPr>
          </w:p>
        </w:tc>
      </w:tr>
      <w:tr w:rsidR="00F63CDA" w:rsidTr="00F71DB8">
        <w:trPr>
          <w:trHeight w:val="415"/>
        </w:trPr>
        <w:tc>
          <w:tcPr>
            <w:tcW w:w="2623" w:type="dxa"/>
            <w:vAlign w:val="center"/>
          </w:tcPr>
          <w:p w:rsidR="00F63CDA" w:rsidRPr="00F63CDA" w:rsidRDefault="00F63CDA" w:rsidP="00496D66">
            <w:pPr>
              <w:rPr>
                <w:rFonts w:ascii="Arial" w:hAnsi="Arial" w:cs="Arial"/>
                <w:b/>
                <w:sz w:val="20"/>
                <w:szCs w:val="20"/>
              </w:rPr>
            </w:pPr>
            <w:r w:rsidRPr="00F63CDA">
              <w:rPr>
                <w:rFonts w:ascii="Arial" w:hAnsi="Arial" w:cs="Arial"/>
                <w:b/>
                <w:sz w:val="20"/>
                <w:szCs w:val="20"/>
              </w:rPr>
              <w:t>Indicateur(s) / Evaluation</w:t>
            </w:r>
          </w:p>
        </w:tc>
        <w:tc>
          <w:tcPr>
            <w:tcW w:w="7833" w:type="dxa"/>
            <w:gridSpan w:val="5"/>
            <w:vAlign w:val="center"/>
          </w:tcPr>
          <w:p w:rsidR="006419D7" w:rsidRDefault="006419D7" w:rsidP="006419D7">
            <w:pPr>
              <w:pStyle w:val="Paragraphedeliste"/>
              <w:ind w:left="1080"/>
              <w:rPr>
                <w:rFonts w:ascii="Arial" w:hAnsi="Arial" w:cs="Arial"/>
                <w:sz w:val="20"/>
                <w:szCs w:val="20"/>
              </w:rPr>
            </w:pPr>
          </w:p>
          <w:p w:rsidR="00891CEF" w:rsidRDefault="00523ED8" w:rsidP="00523ED8">
            <w:pPr>
              <w:pStyle w:val="Paragraphedeliste"/>
              <w:numPr>
                <w:ilvl w:val="0"/>
                <w:numId w:val="20"/>
              </w:numPr>
              <w:rPr>
                <w:rFonts w:ascii="Arial" w:hAnsi="Arial" w:cs="Arial"/>
                <w:sz w:val="20"/>
                <w:szCs w:val="20"/>
              </w:rPr>
            </w:pPr>
            <w:r w:rsidRPr="00523ED8">
              <w:rPr>
                <w:rFonts w:ascii="Arial" w:hAnsi="Arial" w:cs="Arial"/>
                <w:sz w:val="20"/>
                <w:szCs w:val="20"/>
              </w:rPr>
              <w:t>Quantité de vaisselle compostable valorisée (Kg, m3)</w:t>
            </w:r>
          </w:p>
          <w:p w:rsidR="006419D7" w:rsidRPr="00523ED8" w:rsidRDefault="006419D7" w:rsidP="006419D7">
            <w:pPr>
              <w:pStyle w:val="Paragraphedeliste"/>
              <w:ind w:left="1080"/>
              <w:rPr>
                <w:rFonts w:ascii="Arial" w:hAnsi="Arial" w:cs="Arial"/>
                <w:sz w:val="20"/>
                <w:szCs w:val="20"/>
              </w:rPr>
            </w:pPr>
          </w:p>
        </w:tc>
      </w:tr>
      <w:tr w:rsidR="00F63CDA" w:rsidTr="00F71DB8">
        <w:trPr>
          <w:trHeight w:val="1042"/>
        </w:trPr>
        <w:tc>
          <w:tcPr>
            <w:tcW w:w="2623" w:type="dxa"/>
            <w:vAlign w:val="center"/>
          </w:tcPr>
          <w:p w:rsidR="00F63CDA" w:rsidRPr="00F63CDA" w:rsidRDefault="00F63CDA" w:rsidP="00496D66">
            <w:pPr>
              <w:rPr>
                <w:rFonts w:ascii="Arial" w:hAnsi="Arial" w:cs="Arial"/>
                <w:b/>
                <w:sz w:val="20"/>
                <w:szCs w:val="20"/>
              </w:rPr>
            </w:pPr>
            <w:r w:rsidRPr="00F63CDA">
              <w:rPr>
                <w:rFonts w:ascii="Arial" w:hAnsi="Arial" w:cs="Arial"/>
                <w:b/>
                <w:sz w:val="20"/>
                <w:szCs w:val="20"/>
              </w:rPr>
              <w:t>Pour plus de renseignements …</w:t>
            </w:r>
          </w:p>
        </w:tc>
        <w:tc>
          <w:tcPr>
            <w:tcW w:w="7833" w:type="dxa"/>
            <w:gridSpan w:val="5"/>
          </w:tcPr>
          <w:p w:rsidR="00573A68" w:rsidRDefault="00F71DB8" w:rsidP="00583B01">
            <w:pPr>
              <w:rPr>
                <w:rFonts w:ascii="Arial" w:hAnsi="Arial" w:cs="Arial"/>
                <w:sz w:val="20"/>
                <w:szCs w:val="20"/>
              </w:rPr>
            </w:pPr>
            <w:r>
              <w:rPr>
                <w:rFonts w:ascii="Arial" w:hAnsi="Arial" w:cs="Arial"/>
                <w:sz w:val="20"/>
                <w:szCs w:val="20"/>
              </w:rPr>
              <w:t>Contact « personne ressource »</w:t>
            </w:r>
            <w:bookmarkStart w:id="0" w:name="_GoBack"/>
            <w:bookmarkEnd w:id="0"/>
          </w:p>
        </w:tc>
      </w:tr>
    </w:tbl>
    <w:p w:rsidR="005952A2" w:rsidRPr="005952A2" w:rsidRDefault="00496D66" w:rsidP="00F63CDA">
      <w:pPr>
        <w:spacing w:after="0"/>
        <w:rPr>
          <w:rFonts w:ascii="Arial" w:hAnsi="Arial" w:cs="Arial"/>
          <w:sz w:val="20"/>
          <w:szCs w:val="20"/>
        </w:rPr>
      </w:pPr>
      <w:r>
        <w:rPr>
          <w:rFonts w:ascii="Arial" w:hAnsi="Arial" w:cs="Arial"/>
          <w:sz w:val="20"/>
          <w:szCs w:val="20"/>
        </w:rPr>
        <w:br w:type="textWrapping" w:clear="all"/>
      </w:r>
    </w:p>
    <w:sectPr w:rsidR="005952A2" w:rsidRPr="005952A2" w:rsidSect="005952A2">
      <w:head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796C" w:rsidRDefault="0056796C" w:rsidP="005952A2">
      <w:pPr>
        <w:spacing w:after="0" w:line="240" w:lineRule="auto"/>
      </w:pPr>
      <w:r>
        <w:separator/>
      </w:r>
    </w:p>
  </w:endnote>
  <w:endnote w:type="continuationSeparator" w:id="0">
    <w:p w:rsidR="0056796C" w:rsidRDefault="0056796C" w:rsidP="005952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FFBB">
    <w:panose1 w:val="00000000000000000000"/>
    <w:charset w:val="00"/>
    <w:family w:val="modern"/>
    <w:notTrueType/>
    <w:pitch w:val="variable"/>
    <w:sig w:usb0="80000027" w:usb1="4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796C" w:rsidRDefault="0056796C" w:rsidP="005952A2">
      <w:pPr>
        <w:spacing w:after="0" w:line="240" w:lineRule="auto"/>
      </w:pPr>
      <w:r>
        <w:separator/>
      </w:r>
    </w:p>
  </w:footnote>
  <w:footnote w:type="continuationSeparator" w:id="0">
    <w:p w:rsidR="0056796C" w:rsidRDefault="0056796C" w:rsidP="005952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7655" w:type="dxa"/>
      <w:tblInd w:w="2943" w:type="dxa"/>
      <w:tblLook w:val="04A0"/>
    </w:tblPr>
    <w:tblGrid>
      <w:gridCol w:w="5103"/>
      <w:gridCol w:w="2552"/>
    </w:tblGrid>
    <w:tr w:rsidR="00B76E89" w:rsidTr="000E1727">
      <w:trPr>
        <w:trHeight w:val="1118"/>
      </w:trPr>
      <w:tc>
        <w:tcPr>
          <w:tcW w:w="5103" w:type="dxa"/>
        </w:tcPr>
        <w:p w:rsidR="00D1055D" w:rsidRDefault="00B76E89" w:rsidP="00B85DBF">
          <w:pPr>
            <w:jc w:val="center"/>
            <w:rPr>
              <w:rFonts w:ascii="FFBB" w:hAnsi="FFBB" w:cs="Arial"/>
              <w:b/>
              <w:caps/>
              <w:sz w:val="26"/>
              <w:szCs w:val="20"/>
            </w:rPr>
          </w:pPr>
          <w:r w:rsidRPr="00B85DBF">
            <w:rPr>
              <w:rFonts w:ascii="FFBB" w:hAnsi="FFBB"/>
              <w:b/>
              <w:caps/>
              <w:noProof/>
              <w:sz w:val="28"/>
              <w:lang w:eastAsia="fr-FR"/>
            </w:rPr>
            <w:drawing>
              <wp:anchor distT="0" distB="0" distL="114300" distR="114300" simplePos="0" relativeHeight="251659264" behindDoc="0" locked="0" layoutInCell="1" allowOverlap="1">
                <wp:simplePos x="0" y="0"/>
                <wp:positionH relativeFrom="column">
                  <wp:posOffset>-2116455</wp:posOffset>
                </wp:positionH>
                <wp:positionV relativeFrom="paragraph">
                  <wp:posOffset>2540</wp:posOffset>
                </wp:positionV>
                <wp:extent cx="1961515" cy="643890"/>
                <wp:effectExtent l="95250" t="152400" r="95885" b="175260"/>
                <wp:wrapNone/>
                <wp:docPr id="2" name="Image 1" descr="LogoFFBB-Comissions5-V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LogoFFBB-Comissions5-V (1).png"/>
                        <pic:cNvPicPr>
                          <a:picLocks noChangeAspect="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426" t="17308" r="6426" b="19872"/>
                        <a:stretch>
                          <a:fillRect/>
                        </a:stretch>
                      </pic:blipFill>
                      <pic:spPr>
                        <a:xfrm>
                          <a:off x="0" y="0"/>
                          <a:ext cx="1961515" cy="643890"/>
                        </a:xfrm>
                        <a:prstGeom prst="rect">
                          <a:avLst/>
                        </a:prstGeom>
                        <a:ln>
                          <a:noFill/>
                        </a:ln>
                        <a:effectLst>
                          <a:outerShdw blurRad="190500" algn="tl" rotWithShape="0">
                            <a:srgbClr val="000000">
                              <a:alpha val="70000"/>
                            </a:srgbClr>
                          </a:outerShdw>
                        </a:effectLst>
                      </pic:spPr>
                    </pic:pic>
                  </a:graphicData>
                </a:graphic>
              </wp:anchor>
            </w:drawing>
          </w:r>
          <w:r w:rsidRPr="00B85DBF">
            <w:rPr>
              <w:rFonts w:ascii="FFBB" w:hAnsi="FFBB" w:cs="Arial"/>
              <w:b/>
              <w:caps/>
              <w:sz w:val="26"/>
              <w:szCs w:val="20"/>
            </w:rPr>
            <w:t>IntitulÉ de l’action</w:t>
          </w:r>
          <w:r>
            <w:rPr>
              <w:rFonts w:ascii="FFBB" w:hAnsi="FFBB" w:cs="Arial"/>
              <w:b/>
              <w:caps/>
              <w:sz w:val="26"/>
              <w:szCs w:val="20"/>
            </w:rPr>
            <w:t xml:space="preserve"> N°</w:t>
          </w:r>
          <w:r w:rsidR="00D1055D">
            <w:rPr>
              <w:rFonts w:ascii="FFBB" w:hAnsi="FFBB" w:cs="Arial"/>
              <w:b/>
              <w:caps/>
              <w:sz w:val="26"/>
              <w:szCs w:val="20"/>
            </w:rPr>
            <w:t>11</w:t>
          </w:r>
        </w:p>
        <w:p w:rsidR="00B76E89" w:rsidRPr="00C31671" w:rsidRDefault="00B76E89" w:rsidP="00F63CDA">
          <w:pPr>
            <w:rPr>
              <w:rFonts w:ascii="FFBB" w:hAnsi="FFBB" w:cs="Arial"/>
              <w:b/>
              <w:caps/>
              <w:sz w:val="10"/>
              <w:szCs w:val="20"/>
            </w:rPr>
          </w:pPr>
        </w:p>
        <w:p w:rsidR="00523ED8" w:rsidRDefault="006419D7" w:rsidP="00523ED8">
          <w:pPr>
            <w:jc w:val="center"/>
            <w:rPr>
              <w:rFonts w:ascii="Arial" w:hAnsi="Arial" w:cs="Arial"/>
              <w:b/>
              <w:color w:val="FF0000"/>
              <w:sz w:val="24"/>
              <w:szCs w:val="20"/>
            </w:rPr>
          </w:pPr>
          <w:r>
            <w:rPr>
              <w:rFonts w:ascii="Arial" w:hAnsi="Arial" w:cs="Arial"/>
              <w:b/>
              <w:color w:val="FF0000"/>
              <w:sz w:val="24"/>
              <w:szCs w:val="20"/>
            </w:rPr>
            <w:t>RESTAURATION</w:t>
          </w:r>
        </w:p>
        <w:p w:rsidR="00523ED8" w:rsidRPr="00523ED8" w:rsidRDefault="00523ED8" w:rsidP="00523ED8">
          <w:pPr>
            <w:jc w:val="center"/>
            <w:rPr>
              <w:rFonts w:ascii="Arial" w:hAnsi="Arial" w:cs="Arial"/>
              <w:b/>
              <w:color w:val="FF0000"/>
              <w:sz w:val="24"/>
              <w:szCs w:val="20"/>
            </w:rPr>
          </w:pPr>
        </w:p>
        <w:p w:rsidR="00B76E89" w:rsidRPr="001F684E" w:rsidRDefault="00D1055D" w:rsidP="00C31671">
          <w:pPr>
            <w:jc w:val="center"/>
            <w:rPr>
              <w:rFonts w:ascii="FFBB" w:hAnsi="FFBB" w:cs="Arial"/>
              <w:b/>
              <w:caps/>
              <w:color w:val="00B050"/>
              <w:sz w:val="20"/>
              <w:szCs w:val="20"/>
            </w:rPr>
          </w:pPr>
          <w:r w:rsidRPr="00D1055D">
            <w:rPr>
              <w:rFonts w:ascii="FFBB" w:hAnsi="FFBB" w:cs="Arial"/>
              <w:b/>
              <w:caps/>
              <w:color w:val="00B050"/>
              <w:szCs w:val="20"/>
            </w:rPr>
            <w:t>Utiliser de la vaisselle compostable</w:t>
          </w:r>
        </w:p>
      </w:tc>
      <w:tc>
        <w:tcPr>
          <w:tcW w:w="2552" w:type="dxa"/>
          <w:vAlign w:val="center"/>
        </w:tcPr>
        <w:p w:rsidR="00B76E89" w:rsidRPr="001879F8" w:rsidRDefault="00B76E89" w:rsidP="00F63CDA">
          <w:pPr>
            <w:jc w:val="center"/>
            <w:rPr>
              <w:rFonts w:ascii="Arial" w:hAnsi="Arial" w:cs="Arial"/>
              <w:i/>
              <w:sz w:val="20"/>
            </w:rPr>
          </w:pPr>
          <w:r w:rsidRPr="001879F8">
            <w:rPr>
              <w:rFonts w:ascii="Arial" w:hAnsi="Arial" w:cs="Arial"/>
              <w:i/>
              <w:sz w:val="20"/>
            </w:rPr>
            <w:t xml:space="preserve">Niveau de difficulté </w:t>
          </w:r>
          <w:r w:rsidRPr="001879F8">
            <w:rPr>
              <w:rFonts w:ascii="Arial" w:hAnsi="Arial" w:cs="Arial"/>
              <w:i/>
              <w:sz w:val="20"/>
            </w:rPr>
            <w:br/>
            <w:t>de mise en œuvre</w:t>
          </w:r>
        </w:p>
        <w:p w:rsidR="00B76E89" w:rsidRDefault="00B76E89" w:rsidP="00F63CDA">
          <w:pPr>
            <w:jc w:val="center"/>
            <w:rPr>
              <w:rFonts w:ascii="Arial" w:hAnsi="Arial" w:cs="Arial"/>
              <w:sz w:val="20"/>
              <w:szCs w:val="20"/>
            </w:rPr>
          </w:pPr>
          <w:r w:rsidRPr="005952A2">
            <w:rPr>
              <w:sz w:val="28"/>
            </w:rPr>
            <w:sym w:font="Wingdings" w:char="F0B6"/>
          </w:r>
          <w:r w:rsidRPr="005952A2">
            <w:rPr>
              <w:sz w:val="28"/>
            </w:rPr>
            <w:t xml:space="preserve"> </w:t>
          </w:r>
          <w:r w:rsidRPr="005952A2">
            <w:rPr>
              <w:sz w:val="28"/>
            </w:rPr>
            <w:sym w:font="Wingdings" w:char="F0B6"/>
          </w:r>
          <w:r w:rsidRPr="005952A2">
            <w:rPr>
              <w:sz w:val="28"/>
            </w:rPr>
            <w:t xml:space="preserve"> </w:t>
          </w:r>
          <w:r w:rsidRPr="005952A2">
            <w:rPr>
              <w:sz w:val="28"/>
            </w:rPr>
            <w:sym w:font="Wingdings" w:char="F0B6"/>
          </w:r>
          <w:r w:rsidRPr="005952A2">
            <w:rPr>
              <w:sz w:val="28"/>
            </w:rPr>
            <w:t xml:space="preserve"> </w:t>
          </w:r>
          <w:r w:rsidRPr="005952A2">
            <w:rPr>
              <w:sz w:val="28"/>
            </w:rPr>
            <w:sym w:font="Wingdings" w:char="F0B6"/>
          </w:r>
          <w:r w:rsidRPr="005952A2">
            <w:rPr>
              <w:sz w:val="28"/>
            </w:rPr>
            <w:t xml:space="preserve"> </w:t>
          </w:r>
          <w:r w:rsidRPr="005952A2">
            <w:rPr>
              <w:sz w:val="28"/>
            </w:rPr>
            <w:sym w:font="Wingdings" w:char="F0B6"/>
          </w:r>
        </w:p>
      </w:tc>
    </w:tr>
  </w:tbl>
  <w:p w:rsidR="00B76E89" w:rsidRDefault="00B76E89" w:rsidP="005952A2">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0.9pt;height:10.9pt" o:bullet="t">
        <v:imagedata r:id="rId1" o:title="BD14528_"/>
      </v:shape>
    </w:pict>
  </w:numPicBullet>
  <w:numPicBullet w:numPicBulletId="1">
    <w:pict>
      <v:shape id="_x0000_i1053" type="#_x0000_t75" style="width:220.2pt;height:220.2pt" o:bullet="t">
        <v:imagedata r:id="rId2" o:title="art59C3"/>
      </v:shape>
    </w:pict>
  </w:numPicBullet>
  <w:abstractNum w:abstractNumId="0">
    <w:nsid w:val="03C84E7E"/>
    <w:multiLevelType w:val="hybridMultilevel"/>
    <w:tmpl w:val="B9E4F4C6"/>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F15438"/>
    <w:multiLevelType w:val="hybridMultilevel"/>
    <w:tmpl w:val="6DD04770"/>
    <w:lvl w:ilvl="0" w:tplc="F4C85C0E">
      <w:start w:val="1"/>
      <w:numFmt w:val="bullet"/>
      <w:lvlText w:val=""/>
      <w:lvlPicBulletId w:val="1"/>
      <w:lvlJc w:val="left"/>
      <w:pPr>
        <w:tabs>
          <w:tab w:val="num" w:pos="720"/>
        </w:tabs>
        <w:ind w:left="720" w:hanging="360"/>
      </w:pPr>
      <w:rPr>
        <w:rFonts w:ascii="Symbol" w:hAnsi="Symbol" w:hint="default"/>
      </w:rPr>
    </w:lvl>
    <w:lvl w:ilvl="1" w:tplc="E15058C8" w:tentative="1">
      <w:start w:val="1"/>
      <w:numFmt w:val="bullet"/>
      <w:lvlText w:val=""/>
      <w:lvlPicBulletId w:val="1"/>
      <w:lvlJc w:val="left"/>
      <w:pPr>
        <w:tabs>
          <w:tab w:val="num" w:pos="1440"/>
        </w:tabs>
        <w:ind w:left="1440" w:hanging="360"/>
      </w:pPr>
      <w:rPr>
        <w:rFonts w:ascii="Symbol" w:hAnsi="Symbol" w:hint="default"/>
      </w:rPr>
    </w:lvl>
    <w:lvl w:ilvl="2" w:tplc="7F2666AA" w:tentative="1">
      <w:start w:val="1"/>
      <w:numFmt w:val="bullet"/>
      <w:lvlText w:val=""/>
      <w:lvlPicBulletId w:val="1"/>
      <w:lvlJc w:val="left"/>
      <w:pPr>
        <w:tabs>
          <w:tab w:val="num" w:pos="2160"/>
        </w:tabs>
        <w:ind w:left="2160" w:hanging="360"/>
      </w:pPr>
      <w:rPr>
        <w:rFonts w:ascii="Symbol" w:hAnsi="Symbol" w:hint="default"/>
      </w:rPr>
    </w:lvl>
    <w:lvl w:ilvl="3" w:tplc="15223910" w:tentative="1">
      <w:start w:val="1"/>
      <w:numFmt w:val="bullet"/>
      <w:lvlText w:val=""/>
      <w:lvlPicBulletId w:val="1"/>
      <w:lvlJc w:val="left"/>
      <w:pPr>
        <w:tabs>
          <w:tab w:val="num" w:pos="2880"/>
        </w:tabs>
        <w:ind w:left="2880" w:hanging="360"/>
      </w:pPr>
      <w:rPr>
        <w:rFonts w:ascii="Symbol" w:hAnsi="Symbol" w:hint="default"/>
      </w:rPr>
    </w:lvl>
    <w:lvl w:ilvl="4" w:tplc="A650E032">
      <w:start w:val="1"/>
      <w:numFmt w:val="bullet"/>
      <w:lvlText w:val=""/>
      <w:lvlPicBulletId w:val="1"/>
      <w:lvlJc w:val="left"/>
      <w:pPr>
        <w:tabs>
          <w:tab w:val="num" w:pos="3600"/>
        </w:tabs>
        <w:ind w:left="3600" w:hanging="360"/>
      </w:pPr>
      <w:rPr>
        <w:rFonts w:ascii="Symbol" w:hAnsi="Symbol" w:hint="default"/>
      </w:rPr>
    </w:lvl>
    <w:lvl w:ilvl="5" w:tplc="908E3BC2" w:tentative="1">
      <w:start w:val="1"/>
      <w:numFmt w:val="bullet"/>
      <w:lvlText w:val=""/>
      <w:lvlPicBulletId w:val="1"/>
      <w:lvlJc w:val="left"/>
      <w:pPr>
        <w:tabs>
          <w:tab w:val="num" w:pos="4320"/>
        </w:tabs>
        <w:ind w:left="4320" w:hanging="360"/>
      </w:pPr>
      <w:rPr>
        <w:rFonts w:ascii="Symbol" w:hAnsi="Symbol" w:hint="default"/>
      </w:rPr>
    </w:lvl>
    <w:lvl w:ilvl="6" w:tplc="0668236E" w:tentative="1">
      <w:start w:val="1"/>
      <w:numFmt w:val="bullet"/>
      <w:lvlText w:val=""/>
      <w:lvlPicBulletId w:val="1"/>
      <w:lvlJc w:val="left"/>
      <w:pPr>
        <w:tabs>
          <w:tab w:val="num" w:pos="5040"/>
        </w:tabs>
        <w:ind w:left="5040" w:hanging="360"/>
      </w:pPr>
      <w:rPr>
        <w:rFonts w:ascii="Symbol" w:hAnsi="Symbol" w:hint="default"/>
      </w:rPr>
    </w:lvl>
    <w:lvl w:ilvl="7" w:tplc="7D0A8406" w:tentative="1">
      <w:start w:val="1"/>
      <w:numFmt w:val="bullet"/>
      <w:lvlText w:val=""/>
      <w:lvlPicBulletId w:val="1"/>
      <w:lvlJc w:val="left"/>
      <w:pPr>
        <w:tabs>
          <w:tab w:val="num" w:pos="5760"/>
        </w:tabs>
        <w:ind w:left="5760" w:hanging="360"/>
      </w:pPr>
      <w:rPr>
        <w:rFonts w:ascii="Symbol" w:hAnsi="Symbol" w:hint="default"/>
      </w:rPr>
    </w:lvl>
    <w:lvl w:ilvl="8" w:tplc="4462AFAE" w:tentative="1">
      <w:start w:val="1"/>
      <w:numFmt w:val="bullet"/>
      <w:lvlText w:val=""/>
      <w:lvlPicBulletId w:val="1"/>
      <w:lvlJc w:val="left"/>
      <w:pPr>
        <w:tabs>
          <w:tab w:val="num" w:pos="6480"/>
        </w:tabs>
        <w:ind w:left="6480" w:hanging="360"/>
      </w:pPr>
      <w:rPr>
        <w:rFonts w:ascii="Symbol" w:hAnsi="Symbol" w:hint="default"/>
      </w:rPr>
    </w:lvl>
  </w:abstractNum>
  <w:abstractNum w:abstractNumId="2">
    <w:nsid w:val="120D4041"/>
    <w:multiLevelType w:val="hybridMultilevel"/>
    <w:tmpl w:val="637E77F6"/>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45B1220"/>
    <w:multiLevelType w:val="hybridMultilevel"/>
    <w:tmpl w:val="D43215B2"/>
    <w:lvl w:ilvl="0" w:tplc="27DC99C6">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nsid w:val="18B50012"/>
    <w:multiLevelType w:val="hybridMultilevel"/>
    <w:tmpl w:val="DAAED9CA"/>
    <w:lvl w:ilvl="0" w:tplc="708AC6EC">
      <w:start w:val="1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AC64EA9"/>
    <w:multiLevelType w:val="hybridMultilevel"/>
    <w:tmpl w:val="559E2640"/>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06D2CEB"/>
    <w:multiLevelType w:val="hybridMultilevel"/>
    <w:tmpl w:val="DDC8BACC"/>
    <w:lvl w:ilvl="0" w:tplc="A76ED896">
      <w:start w:val="1"/>
      <w:numFmt w:val="bullet"/>
      <w:lvlText w:val=""/>
      <w:lvlPicBulletId w:val="1"/>
      <w:lvlJc w:val="left"/>
      <w:pPr>
        <w:tabs>
          <w:tab w:val="num" w:pos="720"/>
        </w:tabs>
        <w:ind w:left="720" w:hanging="360"/>
      </w:pPr>
      <w:rPr>
        <w:rFonts w:ascii="Symbol" w:hAnsi="Symbol" w:hint="default"/>
      </w:rPr>
    </w:lvl>
    <w:lvl w:ilvl="1" w:tplc="7CB46C1C" w:tentative="1">
      <w:start w:val="1"/>
      <w:numFmt w:val="bullet"/>
      <w:lvlText w:val=""/>
      <w:lvlPicBulletId w:val="1"/>
      <w:lvlJc w:val="left"/>
      <w:pPr>
        <w:tabs>
          <w:tab w:val="num" w:pos="1440"/>
        </w:tabs>
        <w:ind w:left="1440" w:hanging="360"/>
      </w:pPr>
      <w:rPr>
        <w:rFonts w:ascii="Symbol" w:hAnsi="Symbol" w:hint="default"/>
      </w:rPr>
    </w:lvl>
    <w:lvl w:ilvl="2" w:tplc="00A07688">
      <w:start w:val="1"/>
      <w:numFmt w:val="bullet"/>
      <w:lvlText w:val=""/>
      <w:lvlPicBulletId w:val="1"/>
      <w:lvlJc w:val="left"/>
      <w:pPr>
        <w:tabs>
          <w:tab w:val="num" w:pos="2160"/>
        </w:tabs>
        <w:ind w:left="2160" w:hanging="360"/>
      </w:pPr>
      <w:rPr>
        <w:rFonts w:ascii="Symbol" w:hAnsi="Symbol" w:hint="default"/>
      </w:rPr>
    </w:lvl>
    <w:lvl w:ilvl="3" w:tplc="BBC0284A" w:tentative="1">
      <w:start w:val="1"/>
      <w:numFmt w:val="bullet"/>
      <w:lvlText w:val=""/>
      <w:lvlPicBulletId w:val="1"/>
      <w:lvlJc w:val="left"/>
      <w:pPr>
        <w:tabs>
          <w:tab w:val="num" w:pos="2880"/>
        </w:tabs>
        <w:ind w:left="2880" w:hanging="360"/>
      </w:pPr>
      <w:rPr>
        <w:rFonts w:ascii="Symbol" w:hAnsi="Symbol" w:hint="default"/>
      </w:rPr>
    </w:lvl>
    <w:lvl w:ilvl="4" w:tplc="FA6C9A90" w:tentative="1">
      <w:start w:val="1"/>
      <w:numFmt w:val="bullet"/>
      <w:lvlText w:val=""/>
      <w:lvlPicBulletId w:val="1"/>
      <w:lvlJc w:val="left"/>
      <w:pPr>
        <w:tabs>
          <w:tab w:val="num" w:pos="3600"/>
        </w:tabs>
        <w:ind w:left="3600" w:hanging="360"/>
      </w:pPr>
      <w:rPr>
        <w:rFonts w:ascii="Symbol" w:hAnsi="Symbol" w:hint="default"/>
      </w:rPr>
    </w:lvl>
    <w:lvl w:ilvl="5" w:tplc="F8B62538" w:tentative="1">
      <w:start w:val="1"/>
      <w:numFmt w:val="bullet"/>
      <w:lvlText w:val=""/>
      <w:lvlPicBulletId w:val="1"/>
      <w:lvlJc w:val="left"/>
      <w:pPr>
        <w:tabs>
          <w:tab w:val="num" w:pos="4320"/>
        </w:tabs>
        <w:ind w:left="4320" w:hanging="360"/>
      </w:pPr>
      <w:rPr>
        <w:rFonts w:ascii="Symbol" w:hAnsi="Symbol" w:hint="default"/>
      </w:rPr>
    </w:lvl>
    <w:lvl w:ilvl="6" w:tplc="614C16B2" w:tentative="1">
      <w:start w:val="1"/>
      <w:numFmt w:val="bullet"/>
      <w:lvlText w:val=""/>
      <w:lvlPicBulletId w:val="1"/>
      <w:lvlJc w:val="left"/>
      <w:pPr>
        <w:tabs>
          <w:tab w:val="num" w:pos="5040"/>
        </w:tabs>
        <w:ind w:left="5040" w:hanging="360"/>
      </w:pPr>
      <w:rPr>
        <w:rFonts w:ascii="Symbol" w:hAnsi="Symbol" w:hint="default"/>
      </w:rPr>
    </w:lvl>
    <w:lvl w:ilvl="7" w:tplc="174E702E" w:tentative="1">
      <w:start w:val="1"/>
      <w:numFmt w:val="bullet"/>
      <w:lvlText w:val=""/>
      <w:lvlPicBulletId w:val="1"/>
      <w:lvlJc w:val="left"/>
      <w:pPr>
        <w:tabs>
          <w:tab w:val="num" w:pos="5760"/>
        </w:tabs>
        <w:ind w:left="5760" w:hanging="360"/>
      </w:pPr>
      <w:rPr>
        <w:rFonts w:ascii="Symbol" w:hAnsi="Symbol" w:hint="default"/>
      </w:rPr>
    </w:lvl>
    <w:lvl w:ilvl="8" w:tplc="FBC0B1A2" w:tentative="1">
      <w:start w:val="1"/>
      <w:numFmt w:val="bullet"/>
      <w:lvlText w:val=""/>
      <w:lvlPicBulletId w:val="1"/>
      <w:lvlJc w:val="left"/>
      <w:pPr>
        <w:tabs>
          <w:tab w:val="num" w:pos="6480"/>
        </w:tabs>
        <w:ind w:left="6480" w:hanging="360"/>
      </w:pPr>
      <w:rPr>
        <w:rFonts w:ascii="Symbol" w:hAnsi="Symbol" w:hint="default"/>
      </w:rPr>
    </w:lvl>
  </w:abstractNum>
  <w:abstractNum w:abstractNumId="7">
    <w:nsid w:val="26387B5D"/>
    <w:multiLevelType w:val="hybridMultilevel"/>
    <w:tmpl w:val="19DEE220"/>
    <w:lvl w:ilvl="0" w:tplc="87183EB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A165BB4"/>
    <w:multiLevelType w:val="hybridMultilevel"/>
    <w:tmpl w:val="978C3A30"/>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EEC43E2"/>
    <w:multiLevelType w:val="hybridMultilevel"/>
    <w:tmpl w:val="553419F0"/>
    <w:lvl w:ilvl="0" w:tplc="059C8AB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50A6D3C"/>
    <w:multiLevelType w:val="hybridMultilevel"/>
    <w:tmpl w:val="AA1ED8C4"/>
    <w:lvl w:ilvl="0" w:tplc="177C38E8">
      <w:start w:val="1"/>
      <w:numFmt w:val="decimal"/>
      <w:lvlText w:val="(%1)"/>
      <w:lvlJc w:val="left"/>
      <w:pPr>
        <w:ind w:left="720" w:hanging="360"/>
      </w:pPr>
      <w:rPr>
        <w:rFonts w:hint="default"/>
        <w:b/>
        <w:color w:val="00B0F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0203043"/>
    <w:multiLevelType w:val="hybridMultilevel"/>
    <w:tmpl w:val="7F44CA30"/>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426086C"/>
    <w:multiLevelType w:val="hybridMultilevel"/>
    <w:tmpl w:val="A1A48666"/>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7D00BFC"/>
    <w:multiLevelType w:val="hybridMultilevel"/>
    <w:tmpl w:val="5BCC1898"/>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AC45C3B"/>
    <w:multiLevelType w:val="hybridMultilevel"/>
    <w:tmpl w:val="E086341E"/>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BF16472"/>
    <w:multiLevelType w:val="hybridMultilevel"/>
    <w:tmpl w:val="4AC023C0"/>
    <w:lvl w:ilvl="0" w:tplc="C1F0B1E6">
      <w:start w:val="1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BF22040"/>
    <w:multiLevelType w:val="hybridMultilevel"/>
    <w:tmpl w:val="ED965A58"/>
    <w:lvl w:ilvl="0" w:tplc="66C6158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E70116A"/>
    <w:multiLevelType w:val="hybridMultilevel"/>
    <w:tmpl w:val="52EECE98"/>
    <w:lvl w:ilvl="0" w:tplc="D7A205AC">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C523C27"/>
    <w:multiLevelType w:val="hybridMultilevel"/>
    <w:tmpl w:val="BAF86A00"/>
    <w:lvl w:ilvl="0" w:tplc="040C000D">
      <w:start w:val="1"/>
      <w:numFmt w:val="bullet"/>
      <w:lvlText w:val=""/>
      <w:lvlJc w:val="left"/>
      <w:pPr>
        <w:ind w:left="1038" w:hanging="360"/>
      </w:pPr>
      <w:rPr>
        <w:rFonts w:ascii="Wingdings" w:hAnsi="Wingdings" w:hint="default"/>
      </w:rPr>
    </w:lvl>
    <w:lvl w:ilvl="1" w:tplc="040C0003" w:tentative="1">
      <w:start w:val="1"/>
      <w:numFmt w:val="bullet"/>
      <w:lvlText w:val="o"/>
      <w:lvlJc w:val="left"/>
      <w:pPr>
        <w:ind w:left="1758" w:hanging="360"/>
      </w:pPr>
      <w:rPr>
        <w:rFonts w:ascii="Courier New" w:hAnsi="Courier New" w:cs="Courier New" w:hint="default"/>
      </w:rPr>
    </w:lvl>
    <w:lvl w:ilvl="2" w:tplc="040C0005" w:tentative="1">
      <w:start w:val="1"/>
      <w:numFmt w:val="bullet"/>
      <w:lvlText w:val=""/>
      <w:lvlJc w:val="left"/>
      <w:pPr>
        <w:ind w:left="2478" w:hanging="360"/>
      </w:pPr>
      <w:rPr>
        <w:rFonts w:ascii="Wingdings" w:hAnsi="Wingdings" w:hint="default"/>
      </w:rPr>
    </w:lvl>
    <w:lvl w:ilvl="3" w:tplc="040C0001" w:tentative="1">
      <w:start w:val="1"/>
      <w:numFmt w:val="bullet"/>
      <w:lvlText w:val=""/>
      <w:lvlJc w:val="left"/>
      <w:pPr>
        <w:ind w:left="3198" w:hanging="360"/>
      </w:pPr>
      <w:rPr>
        <w:rFonts w:ascii="Symbol" w:hAnsi="Symbol" w:hint="default"/>
      </w:rPr>
    </w:lvl>
    <w:lvl w:ilvl="4" w:tplc="040C0003" w:tentative="1">
      <w:start w:val="1"/>
      <w:numFmt w:val="bullet"/>
      <w:lvlText w:val="o"/>
      <w:lvlJc w:val="left"/>
      <w:pPr>
        <w:ind w:left="3918" w:hanging="360"/>
      </w:pPr>
      <w:rPr>
        <w:rFonts w:ascii="Courier New" w:hAnsi="Courier New" w:cs="Courier New" w:hint="default"/>
      </w:rPr>
    </w:lvl>
    <w:lvl w:ilvl="5" w:tplc="040C0005" w:tentative="1">
      <w:start w:val="1"/>
      <w:numFmt w:val="bullet"/>
      <w:lvlText w:val=""/>
      <w:lvlJc w:val="left"/>
      <w:pPr>
        <w:ind w:left="4638" w:hanging="360"/>
      </w:pPr>
      <w:rPr>
        <w:rFonts w:ascii="Wingdings" w:hAnsi="Wingdings" w:hint="default"/>
      </w:rPr>
    </w:lvl>
    <w:lvl w:ilvl="6" w:tplc="040C0001" w:tentative="1">
      <w:start w:val="1"/>
      <w:numFmt w:val="bullet"/>
      <w:lvlText w:val=""/>
      <w:lvlJc w:val="left"/>
      <w:pPr>
        <w:ind w:left="5358" w:hanging="360"/>
      </w:pPr>
      <w:rPr>
        <w:rFonts w:ascii="Symbol" w:hAnsi="Symbol" w:hint="default"/>
      </w:rPr>
    </w:lvl>
    <w:lvl w:ilvl="7" w:tplc="040C0003" w:tentative="1">
      <w:start w:val="1"/>
      <w:numFmt w:val="bullet"/>
      <w:lvlText w:val="o"/>
      <w:lvlJc w:val="left"/>
      <w:pPr>
        <w:ind w:left="6078" w:hanging="360"/>
      </w:pPr>
      <w:rPr>
        <w:rFonts w:ascii="Courier New" w:hAnsi="Courier New" w:cs="Courier New" w:hint="default"/>
      </w:rPr>
    </w:lvl>
    <w:lvl w:ilvl="8" w:tplc="040C0005" w:tentative="1">
      <w:start w:val="1"/>
      <w:numFmt w:val="bullet"/>
      <w:lvlText w:val=""/>
      <w:lvlJc w:val="left"/>
      <w:pPr>
        <w:ind w:left="6798" w:hanging="360"/>
      </w:pPr>
      <w:rPr>
        <w:rFonts w:ascii="Wingdings" w:hAnsi="Wingdings" w:hint="default"/>
      </w:rPr>
    </w:lvl>
  </w:abstractNum>
  <w:abstractNum w:abstractNumId="19">
    <w:nsid w:val="7DFF70EE"/>
    <w:multiLevelType w:val="hybridMultilevel"/>
    <w:tmpl w:val="BBE25C80"/>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5"/>
  </w:num>
  <w:num w:numId="4">
    <w:abstractNumId w:val="13"/>
  </w:num>
  <w:num w:numId="5">
    <w:abstractNumId w:val="9"/>
  </w:num>
  <w:num w:numId="6">
    <w:abstractNumId w:val="8"/>
  </w:num>
  <w:num w:numId="7">
    <w:abstractNumId w:val="10"/>
  </w:num>
  <w:num w:numId="8">
    <w:abstractNumId w:val="19"/>
  </w:num>
  <w:num w:numId="9">
    <w:abstractNumId w:val="18"/>
  </w:num>
  <w:num w:numId="10">
    <w:abstractNumId w:val="15"/>
  </w:num>
  <w:num w:numId="11">
    <w:abstractNumId w:val="17"/>
  </w:num>
  <w:num w:numId="12">
    <w:abstractNumId w:val="11"/>
  </w:num>
  <w:num w:numId="13">
    <w:abstractNumId w:val="0"/>
  </w:num>
  <w:num w:numId="14">
    <w:abstractNumId w:val="6"/>
  </w:num>
  <w:num w:numId="15">
    <w:abstractNumId w:val="1"/>
  </w:num>
  <w:num w:numId="16">
    <w:abstractNumId w:val="2"/>
  </w:num>
  <w:num w:numId="17">
    <w:abstractNumId w:val="14"/>
  </w:num>
  <w:num w:numId="18">
    <w:abstractNumId w:val="12"/>
  </w:num>
  <w:num w:numId="19">
    <w:abstractNumId w:val="4"/>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5952A2"/>
    <w:rsid w:val="00031D9C"/>
    <w:rsid w:val="000508FE"/>
    <w:rsid w:val="000B0EFB"/>
    <w:rsid w:val="000B5293"/>
    <w:rsid w:val="000E1727"/>
    <w:rsid w:val="000E57A4"/>
    <w:rsid w:val="001417A9"/>
    <w:rsid w:val="001879F8"/>
    <w:rsid w:val="001A0921"/>
    <w:rsid w:val="001D2E94"/>
    <w:rsid w:val="001F684E"/>
    <w:rsid w:val="00210130"/>
    <w:rsid w:val="0026196C"/>
    <w:rsid w:val="00267CF9"/>
    <w:rsid w:val="0027347F"/>
    <w:rsid w:val="0029218F"/>
    <w:rsid w:val="002A1DE3"/>
    <w:rsid w:val="002C29DF"/>
    <w:rsid w:val="002F6066"/>
    <w:rsid w:val="002F6B4A"/>
    <w:rsid w:val="00351410"/>
    <w:rsid w:val="00357010"/>
    <w:rsid w:val="00374849"/>
    <w:rsid w:val="003942FA"/>
    <w:rsid w:val="003A533D"/>
    <w:rsid w:val="003A538D"/>
    <w:rsid w:val="003B7A8A"/>
    <w:rsid w:val="003E6260"/>
    <w:rsid w:val="003F66A2"/>
    <w:rsid w:val="00414376"/>
    <w:rsid w:val="004357FE"/>
    <w:rsid w:val="00496D66"/>
    <w:rsid w:val="00516160"/>
    <w:rsid w:val="00523ED8"/>
    <w:rsid w:val="00534B55"/>
    <w:rsid w:val="005407AA"/>
    <w:rsid w:val="0056796C"/>
    <w:rsid w:val="00570B52"/>
    <w:rsid w:val="00573A68"/>
    <w:rsid w:val="00583B01"/>
    <w:rsid w:val="005952A2"/>
    <w:rsid w:val="00595985"/>
    <w:rsid w:val="005A1316"/>
    <w:rsid w:val="00625836"/>
    <w:rsid w:val="00634B1C"/>
    <w:rsid w:val="006419D7"/>
    <w:rsid w:val="006D2748"/>
    <w:rsid w:val="006D4322"/>
    <w:rsid w:val="00700CEA"/>
    <w:rsid w:val="00711BE7"/>
    <w:rsid w:val="00735F36"/>
    <w:rsid w:val="0079735C"/>
    <w:rsid w:val="007E4BDA"/>
    <w:rsid w:val="008174A6"/>
    <w:rsid w:val="00831962"/>
    <w:rsid w:val="008562B9"/>
    <w:rsid w:val="0085699B"/>
    <w:rsid w:val="00891CEF"/>
    <w:rsid w:val="00961059"/>
    <w:rsid w:val="00A53848"/>
    <w:rsid w:val="00A55940"/>
    <w:rsid w:val="00AD4E69"/>
    <w:rsid w:val="00AE2164"/>
    <w:rsid w:val="00B4572C"/>
    <w:rsid w:val="00B46D1C"/>
    <w:rsid w:val="00B620CF"/>
    <w:rsid w:val="00B7668F"/>
    <w:rsid w:val="00B76E89"/>
    <w:rsid w:val="00B85DBF"/>
    <w:rsid w:val="00BC42AC"/>
    <w:rsid w:val="00BC670F"/>
    <w:rsid w:val="00C26E3E"/>
    <w:rsid w:val="00C31671"/>
    <w:rsid w:val="00C70D16"/>
    <w:rsid w:val="00C84933"/>
    <w:rsid w:val="00CA77A8"/>
    <w:rsid w:val="00CB72A4"/>
    <w:rsid w:val="00D1055D"/>
    <w:rsid w:val="00D56F69"/>
    <w:rsid w:val="00D657F8"/>
    <w:rsid w:val="00D902D7"/>
    <w:rsid w:val="00D917D4"/>
    <w:rsid w:val="00DA0F50"/>
    <w:rsid w:val="00DE41C4"/>
    <w:rsid w:val="00DF0457"/>
    <w:rsid w:val="00DF4CCE"/>
    <w:rsid w:val="00E3758A"/>
    <w:rsid w:val="00E41AE9"/>
    <w:rsid w:val="00E43D71"/>
    <w:rsid w:val="00ED2F35"/>
    <w:rsid w:val="00EE47A9"/>
    <w:rsid w:val="00EF5EBF"/>
    <w:rsid w:val="00F17882"/>
    <w:rsid w:val="00F35002"/>
    <w:rsid w:val="00F47A0F"/>
    <w:rsid w:val="00F63CDA"/>
    <w:rsid w:val="00F712DC"/>
    <w:rsid w:val="00F71DB8"/>
    <w:rsid w:val="00F767B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7D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952A2"/>
    <w:pPr>
      <w:tabs>
        <w:tab w:val="center" w:pos="4536"/>
        <w:tab w:val="right" w:pos="9072"/>
      </w:tabs>
      <w:spacing w:after="0" w:line="240" w:lineRule="auto"/>
    </w:pPr>
  </w:style>
  <w:style w:type="character" w:customStyle="1" w:styleId="En-tteCar">
    <w:name w:val="En-tête Car"/>
    <w:basedOn w:val="Policepardfaut"/>
    <w:link w:val="En-tte"/>
    <w:uiPriority w:val="99"/>
    <w:rsid w:val="005952A2"/>
  </w:style>
  <w:style w:type="paragraph" w:styleId="Pieddepage">
    <w:name w:val="footer"/>
    <w:basedOn w:val="Normal"/>
    <w:link w:val="PieddepageCar"/>
    <w:uiPriority w:val="99"/>
    <w:unhideWhenUsed/>
    <w:rsid w:val="005952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952A2"/>
  </w:style>
  <w:style w:type="paragraph" w:styleId="Textedebulles">
    <w:name w:val="Balloon Text"/>
    <w:basedOn w:val="Normal"/>
    <w:link w:val="TextedebullesCar"/>
    <w:uiPriority w:val="99"/>
    <w:semiHidden/>
    <w:unhideWhenUsed/>
    <w:rsid w:val="005952A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952A2"/>
    <w:rPr>
      <w:rFonts w:ascii="Tahoma" w:hAnsi="Tahoma" w:cs="Tahoma"/>
      <w:sz w:val="16"/>
      <w:szCs w:val="16"/>
    </w:rPr>
  </w:style>
  <w:style w:type="table" w:styleId="Grilledutableau">
    <w:name w:val="Table Grid"/>
    <w:basedOn w:val="TableauNormal"/>
    <w:uiPriority w:val="59"/>
    <w:rsid w:val="005952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0E1727"/>
    <w:pPr>
      <w:ind w:left="720"/>
      <w:contextualSpacing/>
    </w:pPr>
  </w:style>
  <w:style w:type="paragraph" w:styleId="NormalWeb">
    <w:name w:val="Normal (Web)"/>
    <w:basedOn w:val="Normal"/>
    <w:uiPriority w:val="99"/>
    <w:semiHidden/>
    <w:unhideWhenUsed/>
    <w:rsid w:val="002A1DE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A1DE3"/>
    <w:rPr>
      <w:b/>
      <w:bCs/>
    </w:rPr>
  </w:style>
  <w:style w:type="character" w:customStyle="1" w:styleId="apple-converted-space">
    <w:name w:val="apple-converted-space"/>
    <w:basedOn w:val="Policepardfaut"/>
    <w:rsid w:val="002A1DE3"/>
  </w:style>
  <w:style w:type="character" w:styleId="Lienhypertexte">
    <w:name w:val="Hyperlink"/>
    <w:basedOn w:val="Policepardfaut"/>
    <w:uiPriority w:val="99"/>
    <w:unhideWhenUsed/>
    <w:rsid w:val="002A1DE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952A2"/>
    <w:pPr>
      <w:tabs>
        <w:tab w:val="center" w:pos="4536"/>
        <w:tab w:val="right" w:pos="9072"/>
      </w:tabs>
      <w:spacing w:after="0" w:line="240" w:lineRule="auto"/>
    </w:pPr>
  </w:style>
  <w:style w:type="character" w:customStyle="1" w:styleId="En-tteCar">
    <w:name w:val="En-tête Car"/>
    <w:basedOn w:val="Policepardfaut"/>
    <w:link w:val="En-tte"/>
    <w:uiPriority w:val="99"/>
    <w:rsid w:val="005952A2"/>
  </w:style>
  <w:style w:type="paragraph" w:styleId="Pieddepage">
    <w:name w:val="footer"/>
    <w:basedOn w:val="Normal"/>
    <w:link w:val="PieddepageCar"/>
    <w:uiPriority w:val="99"/>
    <w:unhideWhenUsed/>
    <w:rsid w:val="005952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952A2"/>
  </w:style>
  <w:style w:type="paragraph" w:styleId="Textedebulles">
    <w:name w:val="Balloon Text"/>
    <w:basedOn w:val="Normal"/>
    <w:link w:val="TextedebullesCar"/>
    <w:uiPriority w:val="99"/>
    <w:semiHidden/>
    <w:unhideWhenUsed/>
    <w:rsid w:val="005952A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952A2"/>
    <w:rPr>
      <w:rFonts w:ascii="Tahoma" w:hAnsi="Tahoma" w:cs="Tahoma"/>
      <w:sz w:val="16"/>
      <w:szCs w:val="16"/>
    </w:rPr>
  </w:style>
  <w:style w:type="table" w:styleId="Grilledutableau">
    <w:name w:val="Table Grid"/>
    <w:basedOn w:val="TableauNormal"/>
    <w:uiPriority w:val="59"/>
    <w:rsid w:val="005952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8135231">
      <w:bodyDiv w:val="1"/>
      <w:marLeft w:val="0"/>
      <w:marRight w:val="0"/>
      <w:marTop w:val="0"/>
      <w:marBottom w:val="0"/>
      <w:divBdr>
        <w:top w:val="none" w:sz="0" w:space="0" w:color="auto"/>
        <w:left w:val="none" w:sz="0" w:space="0" w:color="auto"/>
        <w:bottom w:val="none" w:sz="0" w:space="0" w:color="auto"/>
        <w:right w:val="none" w:sz="0" w:space="0" w:color="auto"/>
      </w:divBdr>
    </w:div>
    <w:div w:id="250042098">
      <w:bodyDiv w:val="1"/>
      <w:marLeft w:val="0"/>
      <w:marRight w:val="0"/>
      <w:marTop w:val="0"/>
      <w:marBottom w:val="0"/>
      <w:divBdr>
        <w:top w:val="none" w:sz="0" w:space="0" w:color="auto"/>
        <w:left w:val="none" w:sz="0" w:space="0" w:color="auto"/>
        <w:bottom w:val="none" w:sz="0" w:space="0" w:color="auto"/>
        <w:right w:val="none" w:sz="0" w:space="0" w:color="auto"/>
      </w:divBdr>
      <w:divsChild>
        <w:div w:id="155538249">
          <w:marLeft w:val="3269"/>
          <w:marRight w:val="0"/>
          <w:marTop w:val="86"/>
          <w:marBottom w:val="0"/>
          <w:divBdr>
            <w:top w:val="none" w:sz="0" w:space="0" w:color="auto"/>
            <w:left w:val="none" w:sz="0" w:space="0" w:color="auto"/>
            <w:bottom w:val="none" w:sz="0" w:space="0" w:color="auto"/>
            <w:right w:val="none" w:sz="0" w:space="0" w:color="auto"/>
          </w:divBdr>
        </w:div>
        <w:div w:id="1249315898">
          <w:marLeft w:val="3269"/>
          <w:marRight w:val="0"/>
          <w:marTop w:val="86"/>
          <w:marBottom w:val="0"/>
          <w:divBdr>
            <w:top w:val="none" w:sz="0" w:space="0" w:color="auto"/>
            <w:left w:val="none" w:sz="0" w:space="0" w:color="auto"/>
            <w:bottom w:val="none" w:sz="0" w:space="0" w:color="auto"/>
            <w:right w:val="none" w:sz="0" w:space="0" w:color="auto"/>
          </w:divBdr>
        </w:div>
      </w:divsChild>
    </w:div>
    <w:div w:id="315695660">
      <w:bodyDiv w:val="1"/>
      <w:marLeft w:val="0"/>
      <w:marRight w:val="0"/>
      <w:marTop w:val="0"/>
      <w:marBottom w:val="0"/>
      <w:divBdr>
        <w:top w:val="none" w:sz="0" w:space="0" w:color="auto"/>
        <w:left w:val="none" w:sz="0" w:space="0" w:color="auto"/>
        <w:bottom w:val="none" w:sz="0" w:space="0" w:color="auto"/>
        <w:right w:val="none" w:sz="0" w:space="0" w:color="auto"/>
      </w:divBdr>
    </w:div>
    <w:div w:id="742416590">
      <w:bodyDiv w:val="1"/>
      <w:marLeft w:val="0"/>
      <w:marRight w:val="0"/>
      <w:marTop w:val="0"/>
      <w:marBottom w:val="0"/>
      <w:divBdr>
        <w:top w:val="none" w:sz="0" w:space="0" w:color="auto"/>
        <w:left w:val="none" w:sz="0" w:space="0" w:color="auto"/>
        <w:bottom w:val="none" w:sz="0" w:space="0" w:color="auto"/>
        <w:right w:val="none" w:sz="0" w:space="0" w:color="auto"/>
      </w:divBdr>
    </w:div>
    <w:div w:id="935751771">
      <w:bodyDiv w:val="1"/>
      <w:marLeft w:val="0"/>
      <w:marRight w:val="0"/>
      <w:marTop w:val="0"/>
      <w:marBottom w:val="0"/>
      <w:divBdr>
        <w:top w:val="none" w:sz="0" w:space="0" w:color="auto"/>
        <w:left w:val="none" w:sz="0" w:space="0" w:color="auto"/>
        <w:bottom w:val="none" w:sz="0" w:space="0" w:color="auto"/>
        <w:right w:val="none" w:sz="0" w:space="0" w:color="auto"/>
      </w:divBdr>
    </w:div>
    <w:div w:id="1552645416">
      <w:bodyDiv w:val="1"/>
      <w:marLeft w:val="0"/>
      <w:marRight w:val="0"/>
      <w:marTop w:val="0"/>
      <w:marBottom w:val="0"/>
      <w:divBdr>
        <w:top w:val="none" w:sz="0" w:space="0" w:color="auto"/>
        <w:left w:val="none" w:sz="0" w:space="0" w:color="auto"/>
        <w:bottom w:val="none" w:sz="0" w:space="0" w:color="auto"/>
        <w:right w:val="none" w:sz="0" w:space="0" w:color="auto"/>
      </w:divBdr>
    </w:div>
    <w:div w:id="1563637184">
      <w:bodyDiv w:val="1"/>
      <w:marLeft w:val="0"/>
      <w:marRight w:val="0"/>
      <w:marTop w:val="0"/>
      <w:marBottom w:val="0"/>
      <w:divBdr>
        <w:top w:val="none" w:sz="0" w:space="0" w:color="auto"/>
        <w:left w:val="none" w:sz="0" w:space="0" w:color="auto"/>
        <w:bottom w:val="none" w:sz="0" w:space="0" w:color="auto"/>
        <w:right w:val="none" w:sz="0" w:space="0" w:color="auto"/>
      </w:divBdr>
    </w:div>
    <w:div w:id="1569920303">
      <w:bodyDiv w:val="1"/>
      <w:marLeft w:val="0"/>
      <w:marRight w:val="0"/>
      <w:marTop w:val="0"/>
      <w:marBottom w:val="0"/>
      <w:divBdr>
        <w:top w:val="none" w:sz="0" w:space="0" w:color="auto"/>
        <w:left w:val="none" w:sz="0" w:space="0" w:color="auto"/>
        <w:bottom w:val="none" w:sz="0" w:space="0" w:color="auto"/>
        <w:right w:val="none" w:sz="0" w:space="0" w:color="auto"/>
      </w:divBdr>
    </w:div>
    <w:div w:id="1694066614">
      <w:bodyDiv w:val="1"/>
      <w:marLeft w:val="0"/>
      <w:marRight w:val="0"/>
      <w:marTop w:val="0"/>
      <w:marBottom w:val="0"/>
      <w:divBdr>
        <w:top w:val="none" w:sz="0" w:space="0" w:color="auto"/>
        <w:left w:val="none" w:sz="0" w:space="0" w:color="auto"/>
        <w:bottom w:val="none" w:sz="0" w:space="0" w:color="auto"/>
        <w:right w:val="none" w:sz="0" w:space="0" w:color="auto"/>
      </w:divBdr>
    </w:div>
    <w:div w:id="1935432417">
      <w:bodyDiv w:val="1"/>
      <w:marLeft w:val="0"/>
      <w:marRight w:val="0"/>
      <w:marTop w:val="0"/>
      <w:marBottom w:val="0"/>
      <w:divBdr>
        <w:top w:val="none" w:sz="0" w:space="0" w:color="auto"/>
        <w:left w:val="none" w:sz="0" w:space="0" w:color="auto"/>
        <w:bottom w:val="none" w:sz="0" w:space="0" w:color="auto"/>
        <w:right w:val="none" w:sz="0" w:space="0" w:color="auto"/>
      </w:divBdr>
      <w:divsChild>
        <w:div w:id="315650495">
          <w:marLeft w:val="3269"/>
          <w:marRight w:val="0"/>
          <w:marTop w:val="86"/>
          <w:marBottom w:val="0"/>
          <w:divBdr>
            <w:top w:val="none" w:sz="0" w:space="0" w:color="auto"/>
            <w:left w:val="none" w:sz="0" w:space="0" w:color="auto"/>
            <w:bottom w:val="none" w:sz="0" w:space="0" w:color="auto"/>
            <w:right w:val="none" w:sz="0" w:space="0" w:color="auto"/>
          </w:divBdr>
        </w:div>
        <w:div w:id="1605266172">
          <w:marLeft w:val="3269"/>
          <w:marRight w:val="0"/>
          <w:marTop w:val="86"/>
          <w:marBottom w:val="0"/>
          <w:divBdr>
            <w:top w:val="none" w:sz="0" w:space="0" w:color="auto"/>
            <w:left w:val="none" w:sz="0" w:space="0" w:color="auto"/>
            <w:bottom w:val="none" w:sz="0" w:space="0" w:color="auto"/>
            <w:right w:val="none" w:sz="0" w:space="0" w:color="auto"/>
          </w:divBdr>
        </w:div>
      </w:divsChild>
    </w:div>
    <w:div w:id="1974211525">
      <w:bodyDiv w:val="1"/>
      <w:marLeft w:val="0"/>
      <w:marRight w:val="0"/>
      <w:marTop w:val="0"/>
      <w:marBottom w:val="0"/>
      <w:divBdr>
        <w:top w:val="none" w:sz="0" w:space="0" w:color="auto"/>
        <w:left w:val="none" w:sz="0" w:space="0" w:color="auto"/>
        <w:bottom w:val="none" w:sz="0" w:space="0" w:color="auto"/>
        <w:right w:val="none" w:sz="0" w:space="0" w:color="auto"/>
      </w:divBdr>
    </w:div>
    <w:div w:id="2077392415">
      <w:bodyDiv w:val="1"/>
      <w:marLeft w:val="0"/>
      <w:marRight w:val="0"/>
      <w:marTop w:val="0"/>
      <w:marBottom w:val="0"/>
      <w:divBdr>
        <w:top w:val="none" w:sz="0" w:space="0" w:color="auto"/>
        <w:left w:val="none" w:sz="0" w:space="0" w:color="auto"/>
        <w:bottom w:val="none" w:sz="0" w:space="0" w:color="auto"/>
        <w:right w:val="none" w:sz="0" w:space="0" w:color="auto"/>
      </w:divBdr>
    </w:div>
    <w:div w:id="210287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65DE8DB5AD104BB3373A692EE12287" ma:contentTypeVersion="8" ma:contentTypeDescription="Crée un document." ma:contentTypeScope="" ma:versionID="b00de60dcff5b71930733eae3ceef974">
  <xsd:schema xmlns:xsd="http://www.w3.org/2001/XMLSchema" xmlns:xs="http://www.w3.org/2001/XMLSchema" xmlns:p="http://schemas.microsoft.com/office/2006/metadata/properties" xmlns:ns2="fc2db223-1021-4902-9b99-fc487b5211df" xmlns:ns3="f705fe02-5385-4c21-960b-281eadb73353" targetNamespace="http://schemas.microsoft.com/office/2006/metadata/properties" ma:root="true" ma:fieldsID="59fe9816cdcb1fc63f786bb1e71f5ed4" ns2:_="" ns3:_="">
    <xsd:import namespace="fc2db223-1021-4902-9b99-fc487b5211df"/>
    <xsd:import namespace="f705fe02-5385-4c21-960b-281eadb7335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db223-1021-4902-9b99-fc487b521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05fe02-5385-4c21-960b-281eadb73353"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A809E5-940D-44DC-A5F8-4284ABC2F52E}"/>
</file>

<file path=customXml/itemProps2.xml><?xml version="1.0" encoding="utf-8"?>
<ds:datastoreItem xmlns:ds="http://schemas.openxmlformats.org/officeDocument/2006/customXml" ds:itemID="{5D525530-99E7-4D7D-88D7-BD9E973E06D9}"/>
</file>

<file path=customXml/itemProps3.xml><?xml version="1.0" encoding="utf-8"?>
<ds:datastoreItem xmlns:ds="http://schemas.openxmlformats.org/officeDocument/2006/customXml" ds:itemID="{70B9B840-F0A3-4C8E-BFAE-19563F9FEBEB}"/>
</file>

<file path=docProps/app.xml><?xml version="1.0" encoding="utf-8"?>
<Properties xmlns="http://schemas.openxmlformats.org/officeDocument/2006/extended-properties" xmlns:vt="http://schemas.openxmlformats.org/officeDocument/2006/docPropsVTypes">
  <Template>Normal</Template>
  <TotalTime>1</TotalTime>
  <Pages>3</Pages>
  <Words>626</Words>
  <Characters>3448</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NIVELON Gérald</dc:creator>
  <cp:lastModifiedBy>Nathalie</cp:lastModifiedBy>
  <cp:revision>2</cp:revision>
  <cp:lastPrinted>2011-10-17T11:14:00Z</cp:lastPrinted>
  <dcterms:created xsi:type="dcterms:W3CDTF">2011-10-24T08:07:00Z</dcterms:created>
  <dcterms:modified xsi:type="dcterms:W3CDTF">2011-10-24T08:07:00Z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0x0101001265DE8DB5AD104BB3373A692EE12287</vt:lpwstr>
  </property>
</Properties>
</file>